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A118382" w:rsidR="00252D45" w:rsidRDefault="00252D45" w:rsidP="00B223B0">
      <w:pPr>
        <w:pStyle w:val="CommentText"/>
        <w:tabs>
          <w:tab w:val="left" w:pos="2552"/>
          <w:tab w:val="left" w:pos="3686"/>
          <w:tab w:val="left" w:pos="5954"/>
        </w:tabs>
        <w:spacing w:after="0"/>
        <w:rPr>
          <w:lang w:val="en-GB"/>
        </w:rPr>
      </w:pPr>
      <w:r w:rsidRPr="001D39C4">
        <w:rPr>
          <w:rFonts w:ascii="Verdana" w:hAnsi="Verdana" w:cs="Calibri"/>
          <w:sz w:val="22"/>
          <w:szCs w:val="22"/>
          <w:lang w:val="en-GB"/>
        </w:rPr>
        <w:t xml:space="preserve">Duration (days) – excluding travel days: ………………….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0E175F72"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6FF91092"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F54556">
              <w:rPr>
                <w:rFonts w:ascii="Verdana" w:hAnsi="Verdana" w:cs="Arial"/>
                <w:sz w:val="20"/>
                <w:lang w:val="en-GB"/>
              </w:rPr>
              <w:t>25</w:t>
            </w:r>
            <w:r w:rsidRPr="002A10F5">
              <w:rPr>
                <w:rFonts w:ascii="Verdana" w:hAnsi="Verdana" w:cs="Arial"/>
                <w:sz w:val="20"/>
                <w:lang w:val="en-GB"/>
              </w:rPr>
              <w:t>/20</w:t>
            </w:r>
            <w:r w:rsidR="00F54556">
              <w:rPr>
                <w:rFonts w:ascii="Verdana" w:hAnsi="Verdana" w:cs="Arial"/>
                <w:sz w:val="20"/>
                <w:lang w:val="en-GB"/>
              </w:rPr>
              <w:t>26</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556"/>
        <w:gridCol w:w="1983"/>
        <w:gridCol w:w="2157"/>
      </w:tblGrid>
      <w:tr w:rsidR="00A94987" w:rsidRPr="0096609F" w14:paraId="03DAF8C5" w14:textId="77777777" w:rsidTr="00192FE6">
        <w:trPr>
          <w:trHeight w:val="371"/>
        </w:trPr>
        <w:tc>
          <w:tcPr>
            <w:tcW w:w="2232" w:type="dxa"/>
            <w:shd w:val="clear" w:color="auto" w:fill="FFFFFF"/>
          </w:tcPr>
          <w:p w14:paraId="346115F7" w14:textId="77777777" w:rsidR="00A94987" w:rsidRPr="007673FA" w:rsidRDefault="00A94987" w:rsidP="00192FE6">
            <w:pPr>
              <w:spacing w:after="0"/>
              <w:ind w:right="-993"/>
              <w:jc w:val="left"/>
              <w:rPr>
                <w:rFonts w:ascii="Verdana" w:hAnsi="Verdana" w:cs="Arial"/>
                <w:sz w:val="20"/>
                <w:lang w:val="en-GB"/>
              </w:rPr>
            </w:pPr>
            <w:r>
              <w:rPr>
                <w:rFonts w:ascii="Verdana" w:hAnsi="Verdana" w:cs="Arial"/>
                <w:sz w:val="20"/>
                <w:lang w:val="en-GB"/>
              </w:rPr>
              <w:t>Name</w:t>
            </w:r>
          </w:p>
        </w:tc>
        <w:tc>
          <w:tcPr>
            <w:tcW w:w="2556" w:type="dxa"/>
            <w:shd w:val="clear" w:color="auto" w:fill="FFFFFF"/>
          </w:tcPr>
          <w:p w14:paraId="0B9478E1" w14:textId="77777777" w:rsidR="00A94987" w:rsidRDefault="00A94987" w:rsidP="00192FE6">
            <w:pPr>
              <w:spacing w:after="0"/>
              <w:ind w:right="-993"/>
              <w:rPr>
                <w:rFonts w:ascii="Verdana" w:hAnsi="Verdana" w:cs="Arial"/>
                <w:sz w:val="20"/>
                <w:lang w:val="en-US"/>
              </w:rPr>
            </w:pPr>
            <w:r w:rsidRPr="00B93E18">
              <w:rPr>
                <w:rFonts w:ascii="Verdana" w:hAnsi="Verdana" w:cs="Arial"/>
                <w:sz w:val="20"/>
                <w:lang w:val="en-US"/>
              </w:rPr>
              <w:t xml:space="preserve">“Iuliu Hațieganu” </w:t>
            </w:r>
          </w:p>
          <w:p w14:paraId="59EE028A" w14:textId="77777777" w:rsidR="00A94987" w:rsidRDefault="00A94987" w:rsidP="00192FE6">
            <w:pPr>
              <w:spacing w:after="0"/>
              <w:ind w:right="-993"/>
              <w:rPr>
                <w:rFonts w:ascii="Verdana" w:hAnsi="Verdana" w:cs="Arial"/>
                <w:sz w:val="20"/>
                <w:lang w:val="en-US"/>
              </w:rPr>
            </w:pPr>
            <w:r w:rsidRPr="00B93E18">
              <w:rPr>
                <w:rFonts w:ascii="Verdana" w:hAnsi="Verdana" w:cs="Arial"/>
                <w:sz w:val="20"/>
                <w:lang w:val="en-US"/>
              </w:rPr>
              <w:t xml:space="preserve">University of </w:t>
            </w:r>
          </w:p>
          <w:p w14:paraId="1AE447D2" w14:textId="77777777" w:rsidR="00A94987" w:rsidRPr="00501EA9" w:rsidRDefault="00A94987" w:rsidP="00192FE6">
            <w:pPr>
              <w:spacing w:after="0"/>
              <w:ind w:right="-993"/>
              <w:jc w:val="left"/>
              <w:rPr>
                <w:rFonts w:ascii="Verdana" w:hAnsi="Verdana" w:cs="Arial"/>
                <w:sz w:val="20"/>
                <w:lang w:val="en-US"/>
              </w:rPr>
            </w:pPr>
            <w:r w:rsidRPr="00B93E18">
              <w:rPr>
                <w:rFonts w:ascii="Verdana" w:hAnsi="Verdana" w:cs="Arial"/>
                <w:sz w:val="20"/>
                <w:lang w:val="en-US"/>
              </w:rPr>
              <w:t>Medicine and Pharmacy</w:t>
            </w:r>
          </w:p>
        </w:tc>
        <w:tc>
          <w:tcPr>
            <w:tcW w:w="1983" w:type="dxa"/>
            <w:vMerge w:val="restart"/>
            <w:shd w:val="clear" w:color="auto" w:fill="FFFFFF"/>
          </w:tcPr>
          <w:p w14:paraId="42A3F50B" w14:textId="77777777" w:rsidR="00A94987" w:rsidRDefault="00A94987" w:rsidP="00192FE6">
            <w:pPr>
              <w:spacing w:after="0"/>
              <w:ind w:right="-993"/>
              <w:jc w:val="left"/>
              <w:rPr>
                <w:rFonts w:ascii="Verdana" w:hAnsi="Verdana" w:cs="Arial"/>
                <w:sz w:val="20"/>
                <w:lang w:val="en-GB"/>
              </w:rPr>
            </w:pPr>
            <w:r>
              <w:rPr>
                <w:rFonts w:ascii="Verdana" w:hAnsi="Verdana" w:cs="Arial"/>
                <w:sz w:val="20"/>
                <w:lang w:val="en-GB"/>
              </w:rPr>
              <w:t>Faculty/</w:t>
            </w:r>
          </w:p>
          <w:p w14:paraId="26FC71DA" w14:textId="77777777" w:rsidR="00A94987" w:rsidRPr="00E02718" w:rsidRDefault="00A94987" w:rsidP="00192FE6">
            <w:pPr>
              <w:spacing w:after="0"/>
              <w:ind w:right="-993"/>
              <w:jc w:val="left"/>
              <w:rPr>
                <w:rFonts w:ascii="Verdana" w:hAnsi="Verdana" w:cs="Arial"/>
                <w:sz w:val="20"/>
                <w:lang w:val="is-IS"/>
              </w:rPr>
            </w:pPr>
            <w:r>
              <w:rPr>
                <w:rFonts w:ascii="Verdana" w:hAnsi="Verdana" w:cs="Arial"/>
                <w:sz w:val="20"/>
                <w:lang w:val="en-GB"/>
              </w:rPr>
              <w:t>Department</w:t>
            </w:r>
          </w:p>
        </w:tc>
        <w:tc>
          <w:tcPr>
            <w:tcW w:w="2157" w:type="dxa"/>
            <w:vMerge w:val="restart"/>
            <w:shd w:val="clear" w:color="auto" w:fill="FFFFFF"/>
          </w:tcPr>
          <w:p w14:paraId="3DA87D48" w14:textId="77777777" w:rsidR="00A94987" w:rsidRPr="00B3356B" w:rsidRDefault="00A94987" w:rsidP="00192FE6">
            <w:pPr>
              <w:spacing w:after="0"/>
              <w:ind w:right="-993"/>
              <w:jc w:val="left"/>
              <w:rPr>
                <w:rFonts w:ascii="Verdana" w:hAnsi="Verdana" w:cs="Arial"/>
                <w:sz w:val="20"/>
                <w:lang w:val="en-GB"/>
              </w:rPr>
            </w:pPr>
          </w:p>
        </w:tc>
      </w:tr>
      <w:tr w:rsidR="00A94987" w:rsidRPr="007673FA" w14:paraId="67B30C89" w14:textId="77777777" w:rsidTr="00192FE6">
        <w:trPr>
          <w:trHeight w:val="371"/>
        </w:trPr>
        <w:tc>
          <w:tcPr>
            <w:tcW w:w="2232" w:type="dxa"/>
            <w:shd w:val="clear" w:color="auto" w:fill="FFFFFF"/>
          </w:tcPr>
          <w:p w14:paraId="0286473B" w14:textId="77777777" w:rsidR="00A94987" w:rsidRPr="001264FF" w:rsidRDefault="00A94987" w:rsidP="00192FE6">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5"/>
            </w:r>
            <w:r w:rsidRPr="001264FF">
              <w:rPr>
                <w:rFonts w:ascii="Verdana" w:hAnsi="Verdana" w:cs="Arial"/>
                <w:sz w:val="20"/>
                <w:lang w:val="en-GB"/>
              </w:rPr>
              <w:t xml:space="preserve"> </w:t>
            </w:r>
          </w:p>
          <w:p w14:paraId="7467559B" w14:textId="77777777" w:rsidR="00A94987" w:rsidRPr="005E466D" w:rsidRDefault="00A94987" w:rsidP="00192FE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3B4C1DD6" w14:textId="77777777" w:rsidR="00A94987" w:rsidRPr="007673FA" w:rsidRDefault="00A94987" w:rsidP="00192FE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556" w:type="dxa"/>
            <w:shd w:val="clear" w:color="auto" w:fill="FFFFFF"/>
          </w:tcPr>
          <w:p w14:paraId="72217554" w14:textId="77777777" w:rsidR="00A94987" w:rsidRPr="007673FA" w:rsidRDefault="00A94987" w:rsidP="00192FE6">
            <w:pPr>
              <w:ind w:right="-993"/>
              <w:jc w:val="left"/>
              <w:rPr>
                <w:rFonts w:ascii="Verdana" w:hAnsi="Verdana" w:cs="Arial"/>
                <w:b/>
                <w:color w:val="002060"/>
                <w:sz w:val="20"/>
                <w:lang w:val="en-GB"/>
              </w:rPr>
            </w:pPr>
            <w:r w:rsidRPr="003B3C9D">
              <w:rPr>
                <w:rFonts w:ascii="Verdana" w:hAnsi="Verdana" w:cs="Arial"/>
                <w:sz w:val="20"/>
                <w:lang w:val="en-GB"/>
              </w:rPr>
              <w:t>RO CLUJNAPO3</w:t>
            </w:r>
          </w:p>
        </w:tc>
        <w:tc>
          <w:tcPr>
            <w:tcW w:w="1983" w:type="dxa"/>
            <w:vMerge/>
            <w:shd w:val="clear" w:color="auto" w:fill="FFFFFF"/>
          </w:tcPr>
          <w:p w14:paraId="089F0883" w14:textId="77777777" w:rsidR="00A94987" w:rsidRPr="007673FA" w:rsidRDefault="00A94987" w:rsidP="00192FE6">
            <w:pPr>
              <w:ind w:right="-993"/>
              <w:jc w:val="left"/>
              <w:rPr>
                <w:rFonts w:ascii="Verdana" w:hAnsi="Verdana" w:cs="Arial"/>
                <w:sz w:val="20"/>
                <w:lang w:val="en-GB"/>
              </w:rPr>
            </w:pPr>
          </w:p>
        </w:tc>
        <w:tc>
          <w:tcPr>
            <w:tcW w:w="2157" w:type="dxa"/>
            <w:vMerge/>
            <w:shd w:val="clear" w:color="auto" w:fill="FFFFFF"/>
          </w:tcPr>
          <w:p w14:paraId="581639C5" w14:textId="77777777" w:rsidR="00A94987" w:rsidRPr="007673FA" w:rsidRDefault="00A94987" w:rsidP="00192FE6">
            <w:pPr>
              <w:ind w:right="-993"/>
              <w:jc w:val="center"/>
              <w:rPr>
                <w:rFonts w:ascii="Verdana" w:hAnsi="Verdana" w:cs="Arial"/>
                <w:b/>
                <w:color w:val="002060"/>
                <w:sz w:val="20"/>
                <w:lang w:val="en-GB"/>
              </w:rPr>
            </w:pPr>
          </w:p>
        </w:tc>
      </w:tr>
      <w:tr w:rsidR="00A94987" w:rsidRPr="007673FA" w14:paraId="39B02013" w14:textId="77777777" w:rsidTr="00192FE6">
        <w:trPr>
          <w:trHeight w:val="559"/>
        </w:trPr>
        <w:tc>
          <w:tcPr>
            <w:tcW w:w="2232" w:type="dxa"/>
            <w:shd w:val="clear" w:color="auto" w:fill="FFFFFF"/>
          </w:tcPr>
          <w:p w14:paraId="5AF4D908" w14:textId="77777777" w:rsidR="00A94987" w:rsidRPr="007673FA" w:rsidRDefault="00A94987" w:rsidP="00192FE6">
            <w:pPr>
              <w:ind w:right="-993"/>
              <w:jc w:val="left"/>
              <w:rPr>
                <w:rFonts w:ascii="Verdana" w:hAnsi="Verdana" w:cs="Arial"/>
                <w:sz w:val="20"/>
                <w:lang w:val="en-GB"/>
              </w:rPr>
            </w:pPr>
            <w:r w:rsidRPr="007673FA">
              <w:rPr>
                <w:rFonts w:ascii="Verdana" w:hAnsi="Verdana" w:cs="Arial"/>
                <w:sz w:val="20"/>
                <w:lang w:val="en-GB"/>
              </w:rPr>
              <w:t>Address</w:t>
            </w:r>
          </w:p>
        </w:tc>
        <w:tc>
          <w:tcPr>
            <w:tcW w:w="2556" w:type="dxa"/>
            <w:shd w:val="clear" w:color="auto" w:fill="FFFFFF"/>
          </w:tcPr>
          <w:p w14:paraId="7E36EC02" w14:textId="77777777" w:rsidR="00A94987" w:rsidRPr="003B3C9D" w:rsidRDefault="00A94987" w:rsidP="00192FE6">
            <w:pPr>
              <w:spacing w:after="0"/>
              <w:jc w:val="left"/>
              <w:rPr>
                <w:rFonts w:ascii="Verdana" w:hAnsi="Verdana" w:cs="Calibri"/>
                <w:color w:val="000000"/>
                <w:sz w:val="20"/>
                <w:shd w:val="clear" w:color="auto" w:fill="FFFFFF"/>
                <w:lang w:val="en-US"/>
              </w:rPr>
            </w:pPr>
            <w:r w:rsidRPr="003B3C9D">
              <w:rPr>
                <w:rFonts w:ascii="Verdana" w:hAnsi="Verdana" w:cs="Calibri"/>
                <w:color w:val="000000"/>
                <w:sz w:val="20"/>
                <w:shd w:val="clear" w:color="auto" w:fill="FFFFFF"/>
                <w:lang w:val="en-US"/>
              </w:rPr>
              <w:t>Str. Victor Babeș nr. 8</w:t>
            </w:r>
          </w:p>
          <w:p w14:paraId="1C08FC58" w14:textId="77777777" w:rsidR="00A94987" w:rsidRPr="007673FA" w:rsidRDefault="00A94987" w:rsidP="00192FE6">
            <w:pPr>
              <w:ind w:right="-993"/>
              <w:jc w:val="left"/>
              <w:rPr>
                <w:rFonts w:ascii="Verdana" w:hAnsi="Verdana" w:cs="Arial"/>
                <w:color w:val="002060"/>
                <w:sz w:val="20"/>
                <w:lang w:val="en-GB"/>
              </w:rPr>
            </w:pPr>
            <w:r w:rsidRPr="003B3C9D">
              <w:rPr>
                <w:rFonts w:ascii="Verdana" w:hAnsi="Verdana" w:cs="Calibri"/>
                <w:color w:val="000000"/>
                <w:sz w:val="20"/>
                <w:shd w:val="clear" w:color="auto" w:fill="FFFFFF"/>
                <w:lang w:val="en-US"/>
              </w:rPr>
              <w:t>400012, Cluj-Napoca</w:t>
            </w:r>
          </w:p>
        </w:tc>
        <w:tc>
          <w:tcPr>
            <w:tcW w:w="1983" w:type="dxa"/>
            <w:shd w:val="clear" w:color="auto" w:fill="FFFFFF"/>
          </w:tcPr>
          <w:p w14:paraId="1FC579F0" w14:textId="77777777" w:rsidR="00A94987" w:rsidRPr="005E466D" w:rsidRDefault="00A94987" w:rsidP="00192FE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6"/>
            </w:r>
          </w:p>
        </w:tc>
        <w:tc>
          <w:tcPr>
            <w:tcW w:w="2157" w:type="dxa"/>
            <w:shd w:val="clear" w:color="auto" w:fill="FFFFFF"/>
          </w:tcPr>
          <w:p w14:paraId="75E3A7FA" w14:textId="77777777" w:rsidR="00A94987" w:rsidRPr="007673FA" w:rsidRDefault="00A94987" w:rsidP="00192FE6">
            <w:pPr>
              <w:tabs>
                <w:tab w:val="left" w:pos="209"/>
              </w:tabs>
              <w:ind w:right="-993"/>
              <w:rPr>
                <w:rFonts w:ascii="Verdana" w:hAnsi="Verdana" w:cs="Arial"/>
                <w:b/>
                <w:sz w:val="20"/>
                <w:lang w:val="en-GB"/>
              </w:rPr>
            </w:pPr>
            <w:r w:rsidRPr="00B93E18">
              <w:rPr>
                <w:rFonts w:ascii="Verdana" w:hAnsi="Verdana" w:cs="Arial"/>
                <w:sz w:val="20"/>
                <w:lang w:val="en-GB"/>
              </w:rPr>
              <w:t>Romania</w:t>
            </w:r>
          </w:p>
        </w:tc>
      </w:tr>
      <w:tr w:rsidR="00A94987" w:rsidRPr="00E02718" w14:paraId="70BCC84E" w14:textId="77777777" w:rsidTr="00192FE6">
        <w:tc>
          <w:tcPr>
            <w:tcW w:w="2232" w:type="dxa"/>
            <w:shd w:val="clear" w:color="auto" w:fill="FFFFFF"/>
          </w:tcPr>
          <w:p w14:paraId="34CB554A" w14:textId="77777777" w:rsidR="00A94987" w:rsidRPr="007673FA" w:rsidRDefault="00A94987" w:rsidP="00192FE6">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556" w:type="dxa"/>
            <w:shd w:val="clear" w:color="auto" w:fill="FFFFFF"/>
          </w:tcPr>
          <w:p w14:paraId="7793D04C" w14:textId="77777777" w:rsidR="00A94987" w:rsidRPr="007673FA" w:rsidRDefault="00A94987" w:rsidP="00192FE6">
            <w:pPr>
              <w:spacing w:after="0"/>
              <w:ind w:right="-994"/>
              <w:jc w:val="left"/>
              <w:rPr>
                <w:rFonts w:ascii="Verdana" w:hAnsi="Verdana" w:cs="Arial"/>
                <w:color w:val="002060"/>
                <w:sz w:val="20"/>
                <w:lang w:val="en-GB"/>
              </w:rPr>
            </w:pPr>
          </w:p>
        </w:tc>
        <w:tc>
          <w:tcPr>
            <w:tcW w:w="1983" w:type="dxa"/>
            <w:shd w:val="clear" w:color="auto" w:fill="FFFFFF"/>
          </w:tcPr>
          <w:p w14:paraId="7CAADA55" w14:textId="77777777" w:rsidR="00A94987" w:rsidRPr="00E02718" w:rsidRDefault="00A94987" w:rsidP="00192FE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4186F048" w14:textId="77777777" w:rsidR="00A94987" w:rsidRPr="00E02718" w:rsidRDefault="00A94987" w:rsidP="00192FE6">
            <w:pPr>
              <w:spacing w:after="0"/>
              <w:ind w:right="-994"/>
              <w:jc w:val="left"/>
              <w:rPr>
                <w:rFonts w:ascii="Verdana" w:hAnsi="Verdana" w:cs="Arial"/>
                <w:b/>
                <w:color w:val="002060"/>
                <w:sz w:val="20"/>
                <w:lang w:val="fr-BE"/>
              </w:rPr>
            </w:pPr>
          </w:p>
        </w:tc>
      </w:tr>
    </w:tbl>
    <w:p w14:paraId="56E93A04" w14:textId="77777777" w:rsidR="007967A9" w:rsidRPr="00A94987" w:rsidRDefault="007967A9" w:rsidP="00107B17">
      <w:pPr>
        <w:shd w:val="clear" w:color="auto" w:fill="FFFFFF"/>
        <w:spacing w:after="120"/>
        <w:ind w:right="-992"/>
        <w:jc w:val="left"/>
        <w:rPr>
          <w:rFonts w:ascii="Verdana" w:hAnsi="Verdana" w:cs="Arial"/>
          <w:b/>
          <w:color w:val="002060"/>
          <w:sz w:val="16"/>
          <w:szCs w:val="16"/>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987"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98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987"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98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C57F" w14:textId="77777777" w:rsidR="002C0B81" w:rsidRDefault="002C0B81">
      <w:r>
        <w:separator/>
      </w:r>
    </w:p>
  </w:endnote>
  <w:endnote w:type="continuationSeparator" w:id="0">
    <w:p w14:paraId="054869D9" w14:textId="77777777" w:rsidR="002C0B81" w:rsidRDefault="002C0B81">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155D437D" w14:textId="77777777" w:rsidR="00A94987" w:rsidRPr="002A2E71" w:rsidRDefault="00A94987" w:rsidP="00A9498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35F2BC4C" w14:textId="77777777" w:rsidR="00A94987" w:rsidRPr="002A2E71" w:rsidRDefault="00A94987" w:rsidP="00A9498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A88E" w14:textId="77777777" w:rsidR="002C0B81" w:rsidRDefault="002C0B81">
      <w:r>
        <w:separator/>
      </w:r>
    </w:p>
  </w:footnote>
  <w:footnote w:type="continuationSeparator" w:id="0">
    <w:p w14:paraId="4D937C10" w14:textId="77777777" w:rsidR="002C0B81" w:rsidRDefault="002C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F54556">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F54556">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7881337">
    <w:abstractNumId w:val="1"/>
  </w:num>
  <w:num w:numId="2" w16cid:durableId="1148597056">
    <w:abstractNumId w:val="0"/>
  </w:num>
  <w:num w:numId="3" w16cid:durableId="1079671152">
    <w:abstractNumId w:val="18"/>
  </w:num>
  <w:num w:numId="4" w16cid:durableId="1277635775">
    <w:abstractNumId w:val="27"/>
  </w:num>
  <w:num w:numId="5" w16cid:durableId="2033337243">
    <w:abstractNumId w:val="20"/>
  </w:num>
  <w:num w:numId="6" w16cid:durableId="1090008048">
    <w:abstractNumId w:val="26"/>
  </w:num>
  <w:num w:numId="7" w16cid:durableId="1473643800">
    <w:abstractNumId w:val="42"/>
  </w:num>
  <w:num w:numId="8" w16cid:durableId="1160534423">
    <w:abstractNumId w:val="43"/>
  </w:num>
  <w:num w:numId="9" w16cid:durableId="1635674335">
    <w:abstractNumId w:val="24"/>
  </w:num>
  <w:num w:numId="10" w16cid:durableId="405614274">
    <w:abstractNumId w:val="41"/>
  </w:num>
  <w:num w:numId="11" w16cid:durableId="881554851">
    <w:abstractNumId w:val="39"/>
  </w:num>
  <w:num w:numId="12" w16cid:durableId="680356999">
    <w:abstractNumId w:val="30"/>
  </w:num>
  <w:num w:numId="13" w16cid:durableId="933241674">
    <w:abstractNumId w:val="37"/>
  </w:num>
  <w:num w:numId="14" w16cid:durableId="625740365">
    <w:abstractNumId w:val="19"/>
  </w:num>
  <w:num w:numId="15" w16cid:durableId="1007752839">
    <w:abstractNumId w:val="25"/>
  </w:num>
  <w:num w:numId="16" w16cid:durableId="1376539506">
    <w:abstractNumId w:val="15"/>
  </w:num>
  <w:num w:numId="17" w16cid:durableId="714433235">
    <w:abstractNumId w:val="21"/>
  </w:num>
  <w:num w:numId="18" w16cid:durableId="808788954">
    <w:abstractNumId w:val="44"/>
  </w:num>
  <w:num w:numId="19" w16cid:durableId="24986421">
    <w:abstractNumId w:val="33"/>
  </w:num>
  <w:num w:numId="20" w16cid:durableId="373773038">
    <w:abstractNumId w:val="17"/>
  </w:num>
  <w:num w:numId="21" w16cid:durableId="2016102918">
    <w:abstractNumId w:val="28"/>
  </w:num>
  <w:num w:numId="22" w16cid:durableId="936929">
    <w:abstractNumId w:val="29"/>
  </w:num>
  <w:num w:numId="23" w16cid:durableId="649793780">
    <w:abstractNumId w:val="32"/>
  </w:num>
  <w:num w:numId="24" w16cid:durableId="47264551">
    <w:abstractNumId w:val="4"/>
  </w:num>
  <w:num w:numId="25" w16cid:durableId="1241448587">
    <w:abstractNumId w:val="7"/>
  </w:num>
  <w:num w:numId="26" w16cid:durableId="1977954428">
    <w:abstractNumId w:val="35"/>
  </w:num>
  <w:num w:numId="27" w16cid:durableId="252711531">
    <w:abstractNumId w:val="16"/>
  </w:num>
  <w:num w:numId="28" w16cid:durableId="1114321396">
    <w:abstractNumId w:val="10"/>
  </w:num>
  <w:num w:numId="29" w16cid:durableId="1910652816">
    <w:abstractNumId w:val="38"/>
  </w:num>
  <w:num w:numId="30" w16cid:durableId="1473325">
    <w:abstractNumId w:val="34"/>
  </w:num>
  <w:num w:numId="31" w16cid:durableId="1345402567">
    <w:abstractNumId w:val="23"/>
  </w:num>
  <w:num w:numId="32" w16cid:durableId="1134373303">
    <w:abstractNumId w:val="12"/>
  </w:num>
  <w:num w:numId="33" w16cid:durableId="1445883398">
    <w:abstractNumId w:val="36"/>
  </w:num>
  <w:num w:numId="34" w16cid:durableId="604263967">
    <w:abstractNumId w:val="13"/>
  </w:num>
  <w:num w:numId="35" w16cid:durableId="668023884">
    <w:abstractNumId w:val="14"/>
  </w:num>
  <w:num w:numId="36" w16cid:durableId="1880629543">
    <w:abstractNumId w:val="11"/>
  </w:num>
  <w:num w:numId="37" w16cid:durableId="711424371">
    <w:abstractNumId w:val="9"/>
  </w:num>
  <w:num w:numId="38" w16cid:durableId="1430614643">
    <w:abstractNumId w:val="36"/>
  </w:num>
  <w:num w:numId="39" w16cid:durableId="1230463894">
    <w:abstractNumId w:val="45"/>
  </w:num>
  <w:num w:numId="40" w16cid:durableId="10027335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6977777">
    <w:abstractNumId w:val="3"/>
  </w:num>
  <w:num w:numId="42" w16cid:durableId="3322218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567177">
    <w:abstractNumId w:val="18"/>
  </w:num>
  <w:num w:numId="44" w16cid:durableId="1633440889">
    <w:abstractNumId w:val="18"/>
  </w:num>
  <w:num w:numId="45" w16cid:durableId="135727528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39C4"/>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0B81"/>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3D8"/>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129"/>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987"/>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3D81"/>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53A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556"/>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A9498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DD2A2320-5B71-48E8-9566-BAC032A15E09}">
  <ds:schemaRefs>
    <ds:schemaRef ds:uri="http://schemas.openxmlformats.org/officeDocument/2006/bibliography"/>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4</Pages>
  <Words>465</Words>
  <Characters>2655</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3114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MARIA BUNEA</cp:lastModifiedBy>
  <cp:revision>6</cp:revision>
  <cp:lastPrinted>2018-03-16T17:29:00Z</cp:lastPrinted>
  <dcterms:created xsi:type="dcterms:W3CDTF">2021-08-25T08:26:00Z</dcterms:created>
  <dcterms:modified xsi:type="dcterms:W3CDTF">2025-10-01T08:27:00Z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