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72B" w:rsidRPr="003E5641" w:rsidRDefault="00E4672B" w:rsidP="003E5641">
      <w:pPr>
        <w:spacing w:line="276" w:lineRule="auto"/>
        <w:jc w:val="center"/>
        <w:rPr>
          <w:rFonts w:asciiTheme="majorHAnsi" w:hAnsiTheme="majorHAnsi" w:cstheme="majorHAnsi"/>
          <w:b/>
          <w:bCs/>
          <w:lang w:val="ro-RO"/>
        </w:rPr>
      </w:pPr>
      <w:r w:rsidRPr="003E5641">
        <w:rPr>
          <w:rFonts w:asciiTheme="majorHAnsi" w:hAnsiTheme="majorHAnsi" w:cstheme="majorHAnsi"/>
          <w:b/>
          <w:bCs/>
          <w:lang w:val="ro-RO"/>
        </w:rPr>
        <w:t>Procedură op</w:t>
      </w:r>
      <w:r w:rsidR="007350D6" w:rsidRPr="003E5641">
        <w:rPr>
          <w:rFonts w:asciiTheme="majorHAnsi" w:hAnsiTheme="majorHAnsi" w:cstheme="majorHAnsi"/>
          <w:b/>
          <w:bCs/>
          <w:lang w:val="ro-RO"/>
        </w:rPr>
        <w:t>e</w:t>
      </w:r>
      <w:r w:rsidRPr="003E5641">
        <w:rPr>
          <w:rFonts w:asciiTheme="majorHAnsi" w:hAnsiTheme="majorHAnsi" w:cstheme="majorHAnsi"/>
          <w:b/>
          <w:bCs/>
          <w:lang w:val="ro-RO"/>
        </w:rPr>
        <w:t>rațională privind acordarea gradației de merit pentru cadrele didactice din cadrul UMFIH Cluj-Napoca</w:t>
      </w:r>
    </w:p>
    <w:p w:rsidR="00E4672B" w:rsidRPr="003E5641" w:rsidRDefault="00E4672B" w:rsidP="003E5641">
      <w:pPr>
        <w:spacing w:line="276" w:lineRule="auto"/>
        <w:rPr>
          <w:rFonts w:asciiTheme="majorHAnsi" w:hAnsiTheme="majorHAnsi" w:cstheme="majorHAnsi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7"/>
        <w:gridCol w:w="1230"/>
        <w:gridCol w:w="1049"/>
        <w:gridCol w:w="1196"/>
        <w:gridCol w:w="1051"/>
        <w:gridCol w:w="1196"/>
        <w:gridCol w:w="1051"/>
        <w:gridCol w:w="1196"/>
      </w:tblGrid>
      <w:tr w:rsidR="00E4672B" w:rsidRPr="00276854" w:rsidTr="00871CDC">
        <w:tc>
          <w:tcPr>
            <w:tcW w:w="581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</w:pPr>
            <w:r w:rsidRPr="00276854"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  <w:t>Întocmit</w:t>
            </w:r>
          </w:p>
        </w:tc>
        <w:tc>
          <w:tcPr>
            <w:tcW w:w="682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82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</w:pPr>
            <w:r w:rsidRPr="00276854"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  <w:t>Verificat</w:t>
            </w:r>
          </w:p>
        </w:tc>
        <w:tc>
          <w:tcPr>
            <w:tcW w:w="663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83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</w:pPr>
            <w:r w:rsidRPr="00276854"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  <w:t>Avizat</w:t>
            </w:r>
          </w:p>
        </w:tc>
        <w:tc>
          <w:tcPr>
            <w:tcW w:w="663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83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</w:pPr>
            <w:r w:rsidRPr="00276854"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  <w:t>Aprobat</w:t>
            </w:r>
          </w:p>
        </w:tc>
        <w:tc>
          <w:tcPr>
            <w:tcW w:w="663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ro-RO"/>
              </w:rPr>
            </w:pPr>
          </w:p>
        </w:tc>
      </w:tr>
      <w:tr w:rsidR="00E4672B" w:rsidRPr="00276854" w:rsidTr="00871CDC">
        <w:tc>
          <w:tcPr>
            <w:tcW w:w="581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276854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Funcția / Nume</w:t>
            </w:r>
          </w:p>
        </w:tc>
        <w:tc>
          <w:tcPr>
            <w:tcW w:w="682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276854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Semnătura</w:t>
            </w:r>
          </w:p>
        </w:tc>
        <w:tc>
          <w:tcPr>
            <w:tcW w:w="582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276854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Funcția / Nume</w:t>
            </w:r>
          </w:p>
        </w:tc>
        <w:tc>
          <w:tcPr>
            <w:tcW w:w="663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276854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Semnătura</w:t>
            </w:r>
          </w:p>
        </w:tc>
        <w:tc>
          <w:tcPr>
            <w:tcW w:w="583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276854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Funcția / Nume</w:t>
            </w:r>
          </w:p>
        </w:tc>
        <w:tc>
          <w:tcPr>
            <w:tcW w:w="663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276854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Semnătura</w:t>
            </w:r>
          </w:p>
        </w:tc>
        <w:tc>
          <w:tcPr>
            <w:tcW w:w="583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276854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Funcția / Nume</w:t>
            </w:r>
          </w:p>
        </w:tc>
        <w:tc>
          <w:tcPr>
            <w:tcW w:w="663" w:type="pct"/>
          </w:tcPr>
          <w:p w:rsidR="00E4672B" w:rsidRPr="00276854" w:rsidRDefault="00E4672B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276854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Semnătura</w:t>
            </w:r>
          </w:p>
        </w:tc>
      </w:tr>
      <w:tr w:rsidR="00871CDC" w:rsidRPr="00276854" w:rsidTr="00871CDC">
        <w:tc>
          <w:tcPr>
            <w:tcW w:w="581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682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582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66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58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66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58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66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871CDC" w:rsidRPr="00276854" w:rsidTr="00871CDC">
        <w:tc>
          <w:tcPr>
            <w:tcW w:w="581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682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582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66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58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66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58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66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871CDC" w:rsidRPr="00276854" w:rsidTr="00871CDC">
        <w:tc>
          <w:tcPr>
            <w:tcW w:w="581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682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582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66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58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66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58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663" w:type="pct"/>
          </w:tcPr>
          <w:p w:rsidR="00871CDC" w:rsidRPr="00276854" w:rsidRDefault="00871CDC" w:rsidP="003E564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</w:tbl>
    <w:p w:rsidR="00E4672B" w:rsidRPr="003E5641" w:rsidRDefault="00E4672B" w:rsidP="003E5641">
      <w:pPr>
        <w:spacing w:line="276" w:lineRule="auto"/>
        <w:rPr>
          <w:rFonts w:asciiTheme="majorHAnsi" w:hAnsiTheme="majorHAnsi" w:cstheme="majorHAnsi"/>
          <w:lang w:val="ro-RO"/>
        </w:rPr>
      </w:pPr>
    </w:p>
    <w:p w:rsidR="00E4672B" w:rsidRPr="003E5641" w:rsidRDefault="00E4672B" w:rsidP="003E5641">
      <w:pPr>
        <w:spacing w:line="276" w:lineRule="auto"/>
        <w:rPr>
          <w:rFonts w:asciiTheme="majorHAnsi" w:hAnsiTheme="majorHAnsi" w:cstheme="majorHAnsi"/>
          <w:lang w:val="ro-RO"/>
        </w:rPr>
      </w:pPr>
    </w:p>
    <w:p w:rsidR="00F8507B" w:rsidRPr="003E5641" w:rsidRDefault="00E4672B" w:rsidP="003E5641">
      <w:pPr>
        <w:pStyle w:val="Heading2S"/>
        <w:spacing w:line="276" w:lineRule="auto"/>
        <w:rPr>
          <w:rFonts w:asciiTheme="majorHAnsi" w:hAnsiTheme="majorHAnsi" w:cstheme="majorHAnsi"/>
          <w:szCs w:val="24"/>
          <w:lang w:val="ro-RO"/>
        </w:rPr>
      </w:pPr>
      <w:r w:rsidRPr="003E5641">
        <w:rPr>
          <w:rFonts w:asciiTheme="majorHAnsi" w:hAnsiTheme="majorHAnsi" w:cstheme="majorHAnsi"/>
          <w:szCs w:val="24"/>
          <w:lang w:val="ro-RO"/>
        </w:rPr>
        <w:t>1. Cuprins</w:t>
      </w:r>
    </w:p>
    <w:p w:rsidR="00481774" w:rsidRPr="003E5641" w:rsidRDefault="00481774" w:rsidP="003E5641">
      <w:pPr>
        <w:spacing w:line="276" w:lineRule="auto"/>
        <w:rPr>
          <w:rFonts w:asciiTheme="majorHAnsi" w:hAnsiTheme="majorHAnsi" w:cstheme="majorHAnsi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6536"/>
        <w:gridCol w:w="940"/>
      </w:tblGrid>
      <w:tr w:rsidR="00481774" w:rsidRPr="003E5641" w:rsidTr="00445EC5">
        <w:tc>
          <w:tcPr>
            <w:tcW w:w="1430" w:type="dxa"/>
          </w:tcPr>
          <w:p w:rsidR="00481774" w:rsidRPr="003E5641" w:rsidRDefault="00481774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Numărul componentei din cadrul procedurii</w:t>
            </w:r>
          </w:p>
        </w:tc>
        <w:tc>
          <w:tcPr>
            <w:tcW w:w="6645" w:type="dxa"/>
          </w:tcPr>
          <w:p w:rsidR="00481774" w:rsidRPr="003E5641" w:rsidRDefault="00481774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Denumirea componentei din cadrul procedurii</w:t>
            </w:r>
          </w:p>
        </w:tc>
        <w:tc>
          <w:tcPr>
            <w:tcW w:w="941" w:type="dxa"/>
          </w:tcPr>
          <w:p w:rsidR="00481774" w:rsidRPr="003E5641" w:rsidRDefault="00481774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Pagina</w:t>
            </w:r>
          </w:p>
        </w:tc>
      </w:tr>
      <w:tr w:rsidR="00FA3C8B" w:rsidRPr="003E5641" w:rsidTr="00445EC5">
        <w:tc>
          <w:tcPr>
            <w:tcW w:w="1430" w:type="dxa"/>
          </w:tcPr>
          <w:p w:rsidR="00FA3C8B" w:rsidRPr="003E5641" w:rsidRDefault="00FA3C8B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6645" w:type="dxa"/>
          </w:tcPr>
          <w:p w:rsidR="00FA3C8B" w:rsidRPr="003E5641" w:rsidRDefault="00FA3C8B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Pagina de gardă</w:t>
            </w:r>
          </w:p>
        </w:tc>
        <w:tc>
          <w:tcPr>
            <w:tcW w:w="941" w:type="dxa"/>
          </w:tcPr>
          <w:p w:rsidR="00FA3C8B" w:rsidRPr="003E5641" w:rsidRDefault="00FA3C8B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1</w:t>
            </w:r>
          </w:p>
        </w:tc>
      </w:tr>
      <w:tr w:rsidR="00FA3C8B" w:rsidRPr="003E5641" w:rsidTr="00445EC5">
        <w:tc>
          <w:tcPr>
            <w:tcW w:w="1430" w:type="dxa"/>
          </w:tcPr>
          <w:p w:rsidR="00FA3C8B" w:rsidRPr="003E5641" w:rsidRDefault="00FA3C8B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1</w:t>
            </w:r>
          </w:p>
        </w:tc>
        <w:tc>
          <w:tcPr>
            <w:tcW w:w="6645" w:type="dxa"/>
          </w:tcPr>
          <w:p w:rsidR="00FA3C8B" w:rsidRPr="003E5641" w:rsidRDefault="00031C16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Cuprins</w:t>
            </w:r>
          </w:p>
        </w:tc>
        <w:tc>
          <w:tcPr>
            <w:tcW w:w="941" w:type="dxa"/>
          </w:tcPr>
          <w:p w:rsidR="00FA3C8B" w:rsidRPr="003E5641" w:rsidRDefault="00D01AF9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1</w:t>
            </w:r>
          </w:p>
        </w:tc>
      </w:tr>
      <w:tr w:rsidR="00FA3C8B" w:rsidRPr="003E5641" w:rsidTr="00445EC5">
        <w:tc>
          <w:tcPr>
            <w:tcW w:w="1430" w:type="dxa"/>
          </w:tcPr>
          <w:p w:rsidR="00FA3C8B" w:rsidRPr="003E5641" w:rsidRDefault="00FA3C8B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2</w:t>
            </w:r>
          </w:p>
        </w:tc>
        <w:tc>
          <w:tcPr>
            <w:tcW w:w="6645" w:type="dxa"/>
          </w:tcPr>
          <w:p w:rsidR="00FA3C8B" w:rsidRPr="003E5641" w:rsidRDefault="00031C16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Scopul procedurii</w:t>
            </w:r>
          </w:p>
        </w:tc>
        <w:tc>
          <w:tcPr>
            <w:tcW w:w="941" w:type="dxa"/>
          </w:tcPr>
          <w:p w:rsidR="00FA3C8B" w:rsidRPr="003E5641" w:rsidRDefault="00D01AF9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1</w:t>
            </w:r>
          </w:p>
        </w:tc>
      </w:tr>
      <w:tr w:rsidR="00FA3C8B" w:rsidRPr="003E5641" w:rsidTr="00445EC5">
        <w:tc>
          <w:tcPr>
            <w:tcW w:w="1430" w:type="dxa"/>
          </w:tcPr>
          <w:p w:rsidR="00FA3C8B" w:rsidRPr="003E5641" w:rsidRDefault="00FA3C8B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3</w:t>
            </w:r>
          </w:p>
        </w:tc>
        <w:tc>
          <w:tcPr>
            <w:tcW w:w="6645" w:type="dxa"/>
          </w:tcPr>
          <w:p w:rsidR="00FA3C8B" w:rsidRPr="003E5641" w:rsidRDefault="00445EC5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Domeniul de aplicare</w:t>
            </w:r>
          </w:p>
        </w:tc>
        <w:tc>
          <w:tcPr>
            <w:tcW w:w="941" w:type="dxa"/>
          </w:tcPr>
          <w:p w:rsidR="00FA3C8B" w:rsidRPr="003E5641" w:rsidRDefault="00D01AF9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1</w:t>
            </w:r>
          </w:p>
        </w:tc>
      </w:tr>
      <w:tr w:rsidR="00445EC5" w:rsidRPr="003E5641" w:rsidTr="00445EC5">
        <w:tc>
          <w:tcPr>
            <w:tcW w:w="1430" w:type="dxa"/>
          </w:tcPr>
          <w:p w:rsidR="00445EC5" w:rsidRPr="003E5641" w:rsidRDefault="00445EC5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4</w:t>
            </w:r>
          </w:p>
        </w:tc>
        <w:tc>
          <w:tcPr>
            <w:tcW w:w="6645" w:type="dxa"/>
          </w:tcPr>
          <w:p w:rsidR="00445EC5" w:rsidRPr="003E5641" w:rsidRDefault="00445EC5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Documente de referință</w:t>
            </w:r>
          </w:p>
        </w:tc>
        <w:tc>
          <w:tcPr>
            <w:tcW w:w="941" w:type="dxa"/>
          </w:tcPr>
          <w:p w:rsidR="00445EC5" w:rsidRPr="003E5641" w:rsidRDefault="00D01AF9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1</w:t>
            </w:r>
          </w:p>
        </w:tc>
      </w:tr>
      <w:tr w:rsidR="00445EC5" w:rsidRPr="003E5641" w:rsidTr="00445EC5">
        <w:tc>
          <w:tcPr>
            <w:tcW w:w="1430" w:type="dxa"/>
          </w:tcPr>
          <w:p w:rsidR="00445EC5" w:rsidRPr="003E5641" w:rsidRDefault="00445EC5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5</w:t>
            </w:r>
          </w:p>
        </w:tc>
        <w:tc>
          <w:tcPr>
            <w:tcW w:w="6645" w:type="dxa"/>
          </w:tcPr>
          <w:p w:rsidR="00445EC5" w:rsidRPr="003E5641" w:rsidRDefault="00445EC5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Definiții și abrevieri utilizate în procedură</w:t>
            </w:r>
          </w:p>
        </w:tc>
        <w:tc>
          <w:tcPr>
            <w:tcW w:w="941" w:type="dxa"/>
          </w:tcPr>
          <w:p w:rsidR="00445EC5" w:rsidRPr="003E5641" w:rsidRDefault="00D01AF9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2</w:t>
            </w:r>
          </w:p>
        </w:tc>
      </w:tr>
      <w:tr w:rsidR="00445EC5" w:rsidRPr="003E5641" w:rsidTr="00445EC5">
        <w:tc>
          <w:tcPr>
            <w:tcW w:w="1430" w:type="dxa"/>
          </w:tcPr>
          <w:p w:rsidR="00445EC5" w:rsidRPr="003E5641" w:rsidRDefault="00445EC5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6</w:t>
            </w:r>
          </w:p>
        </w:tc>
        <w:tc>
          <w:tcPr>
            <w:tcW w:w="6645" w:type="dxa"/>
          </w:tcPr>
          <w:p w:rsidR="00445EC5" w:rsidRPr="003E5641" w:rsidRDefault="00445EC5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Descrierea procedurii</w:t>
            </w:r>
          </w:p>
        </w:tc>
        <w:tc>
          <w:tcPr>
            <w:tcW w:w="941" w:type="dxa"/>
          </w:tcPr>
          <w:p w:rsidR="00445EC5" w:rsidRPr="003E5641" w:rsidRDefault="00D01AF9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2</w:t>
            </w:r>
          </w:p>
        </w:tc>
      </w:tr>
      <w:tr w:rsidR="00445EC5" w:rsidRPr="003E5641" w:rsidTr="00445EC5">
        <w:tc>
          <w:tcPr>
            <w:tcW w:w="1430" w:type="dxa"/>
          </w:tcPr>
          <w:p w:rsidR="00445EC5" w:rsidRPr="003E5641" w:rsidRDefault="00445EC5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7</w:t>
            </w:r>
          </w:p>
        </w:tc>
        <w:tc>
          <w:tcPr>
            <w:tcW w:w="6645" w:type="dxa"/>
          </w:tcPr>
          <w:p w:rsidR="00445EC5" w:rsidRPr="003E5641" w:rsidRDefault="00445EC5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Responsabilități</w:t>
            </w:r>
          </w:p>
        </w:tc>
        <w:tc>
          <w:tcPr>
            <w:tcW w:w="941" w:type="dxa"/>
          </w:tcPr>
          <w:p w:rsidR="00445EC5" w:rsidRPr="003E5641" w:rsidRDefault="00D01AF9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2</w:t>
            </w:r>
          </w:p>
        </w:tc>
      </w:tr>
      <w:tr w:rsidR="00445EC5" w:rsidRPr="003E5641" w:rsidTr="00445EC5">
        <w:tc>
          <w:tcPr>
            <w:tcW w:w="1430" w:type="dxa"/>
          </w:tcPr>
          <w:p w:rsidR="00445EC5" w:rsidRPr="003E5641" w:rsidRDefault="00445EC5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8</w:t>
            </w:r>
          </w:p>
        </w:tc>
        <w:tc>
          <w:tcPr>
            <w:tcW w:w="6645" w:type="dxa"/>
          </w:tcPr>
          <w:p w:rsidR="00445EC5" w:rsidRPr="003E5641" w:rsidRDefault="00445EC5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Formular de evidență și modificări</w:t>
            </w:r>
          </w:p>
        </w:tc>
        <w:tc>
          <w:tcPr>
            <w:tcW w:w="941" w:type="dxa"/>
          </w:tcPr>
          <w:p w:rsidR="00445EC5" w:rsidRPr="003E5641" w:rsidRDefault="00D01AF9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2</w:t>
            </w:r>
          </w:p>
        </w:tc>
      </w:tr>
      <w:tr w:rsidR="00445EC5" w:rsidRPr="003E5641" w:rsidTr="00445EC5">
        <w:tc>
          <w:tcPr>
            <w:tcW w:w="1430" w:type="dxa"/>
          </w:tcPr>
          <w:p w:rsidR="00445EC5" w:rsidRPr="003E5641" w:rsidRDefault="00445EC5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9</w:t>
            </w:r>
          </w:p>
        </w:tc>
        <w:tc>
          <w:tcPr>
            <w:tcW w:w="6645" w:type="dxa"/>
          </w:tcPr>
          <w:p w:rsidR="00445EC5" w:rsidRPr="003E5641" w:rsidRDefault="00445EC5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Formular de analiză a procedurii</w:t>
            </w:r>
          </w:p>
        </w:tc>
        <w:tc>
          <w:tcPr>
            <w:tcW w:w="941" w:type="dxa"/>
          </w:tcPr>
          <w:p w:rsidR="00445EC5" w:rsidRPr="003E5641" w:rsidRDefault="00D01AF9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3</w:t>
            </w:r>
          </w:p>
        </w:tc>
      </w:tr>
      <w:tr w:rsidR="00445EC5" w:rsidRPr="003E5641" w:rsidTr="00445EC5">
        <w:tc>
          <w:tcPr>
            <w:tcW w:w="1430" w:type="dxa"/>
          </w:tcPr>
          <w:p w:rsidR="00445EC5" w:rsidRPr="003E5641" w:rsidRDefault="00445EC5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10</w:t>
            </w:r>
          </w:p>
        </w:tc>
        <w:tc>
          <w:tcPr>
            <w:tcW w:w="6645" w:type="dxa"/>
          </w:tcPr>
          <w:p w:rsidR="00445EC5" w:rsidRPr="003E5641" w:rsidRDefault="00445EC5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Formular de distribuire a procedurii</w:t>
            </w:r>
          </w:p>
        </w:tc>
        <w:tc>
          <w:tcPr>
            <w:tcW w:w="941" w:type="dxa"/>
          </w:tcPr>
          <w:p w:rsidR="00445EC5" w:rsidRPr="003E5641" w:rsidRDefault="00D01AF9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3</w:t>
            </w:r>
          </w:p>
        </w:tc>
      </w:tr>
      <w:tr w:rsidR="00445EC5" w:rsidRPr="003E5641" w:rsidTr="00445EC5">
        <w:tc>
          <w:tcPr>
            <w:tcW w:w="1430" w:type="dxa"/>
          </w:tcPr>
          <w:p w:rsidR="00445EC5" w:rsidRPr="003E5641" w:rsidRDefault="00445EC5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11</w:t>
            </w:r>
          </w:p>
        </w:tc>
        <w:tc>
          <w:tcPr>
            <w:tcW w:w="6645" w:type="dxa"/>
          </w:tcPr>
          <w:p w:rsidR="00445EC5" w:rsidRPr="003E5641" w:rsidRDefault="00445EC5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Anexe</w:t>
            </w:r>
          </w:p>
        </w:tc>
        <w:tc>
          <w:tcPr>
            <w:tcW w:w="941" w:type="dxa"/>
          </w:tcPr>
          <w:p w:rsidR="00445EC5" w:rsidRPr="003E5641" w:rsidRDefault="00D01AF9" w:rsidP="003E5641">
            <w:pPr>
              <w:spacing w:line="276" w:lineRule="auto"/>
              <w:jc w:val="center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4</w:t>
            </w:r>
          </w:p>
        </w:tc>
      </w:tr>
    </w:tbl>
    <w:p w:rsidR="00E4672B" w:rsidRPr="003E5641" w:rsidRDefault="00E4672B" w:rsidP="003E5641">
      <w:pPr>
        <w:spacing w:line="276" w:lineRule="auto"/>
        <w:rPr>
          <w:rFonts w:asciiTheme="majorHAnsi" w:hAnsiTheme="majorHAnsi" w:cstheme="majorHAnsi"/>
          <w:lang w:val="ro-RO"/>
        </w:rPr>
      </w:pPr>
    </w:p>
    <w:p w:rsidR="00E4672B" w:rsidRPr="003E5641" w:rsidRDefault="00E4672B" w:rsidP="003E5641">
      <w:pPr>
        <w:pStyle w:val="Heading2S"/>
        <w:spacing w:line="276" w:lineRule="auto"/>
        <w:rPr>
          <w:rFonts w:asciiTheme="majorHAnsi" w:hAnsiTheme="majorHAnsi" w:cstheme="majorHAnsi"/>
          <w:szCs w:val="24"/>
          <w:lang w:val="ro-RO"/>
        </w:rPr>
      </w:pPr>
      <w:r w:rsidRPr="003E5641">
        <w:rPr>
          <w:rFonts w:asciiTheme="majorHAnsi" w:hAnsiTheme="majorHAnsi" w:cstheme="majorHAnsi"/>
          <w:szCs w:val="24"/>
          <w:lang w:val="ro-RO"/>
        </w:rPr>
        <w:t xml:space="preserve">2. </w:t>
      </w:r>
      <w:r w:rsidR="00481774" w:rsidRPr="003E5641">
        <w:rPr>
          <w:rFonts w:asciiTheme="majorHAnsi" w:hAnsiTheme="majorHAnsi" w:cstheme="majorHAnsi"/>
          <w:szCs w:val="24"/>
          <w:lang w:val="ro-RO"/>
        </w:rPr>
        <w:t>Scopu</w:t>
      </w:r>
      <w:r w:rsidR="007B460C" w:rsidRPr="003E5641">
        <w:rPr>
          <w:rFonts w:asciiTheme="majorHAnsi" w:hAnsiTheme="majorHAnsi" w:cstheme="majorHAnsi"/>
          <w:szCs w:val="24"/>
          <w:lang w:val="ro-RO"/>
        </w:rPr>
        <w:t>l</w:t>
      </w:r>
      <w:r w:rsidR="00481774" w:rsidRPr="003E5641">
        <w:rPr>
          <w:rFonts w:asciiTheme="majorHAnsi" w:hAnsiTheme="majorHAnsi" w:cstheme="majorHAnsi"/>
          <w:szCs w:val="24"/>
          <w:lang w:val="ro-RO"/>
        </w:rPr>
        <w:t xml:space="preserve"> pr</w:t>
      </w:r>
      <w:r w:rsidR="007B460C" w:rsidRPr="003E5641">
        <w:rPr>
          <w:rFonts w:asciiTheme="majorHAnsi" w:hAnsiTheme="majorHAnsi" w:cstheme="majorHAnsi"/>
          <w:szCs w:val="24"/>
          <w:lang w:val="ro-RO"/>
        </w:rPr>
        <w:t>o</w:t>
      </w:r>
      <w:r w:rsidR="00481774" w:rsidRPr="003E5641">
        <w:rPr>
          <w:rFonts w:asciiTheme="majorHAnsi" w:hAnsiTheme="majorHAnsi" w:cstheme="majorHAnsi"/>
          <w:szCs w:val="24"/>
          <w:lang w:val="ro-RO"/>
        </w:rPr>
        <w:t>cedurii</w:t>
      </w:r>
    </w:p>
    <w:p w:rsidR="007B460C" w:rsidRPr="003E5641" w:rsidRDefault="007B460C" w:rsidP="003E5641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lang w:val="ro-RO"/>
        </w:rPr>
      </w:pPr>
      <w:r w:rsidRPr="003E5641">
        <w:rPr>
          <w:rFonts w:asciiTheme="majorHAnsi" w:hAnsiTheme="majorHAnsi" w:cstheme="majorHAnsi"/>
          <w:lang w:val="ro-RO"/>
        </w:rPr>
        <w:t>Acordarea gradației de merit cadrelor didactice din cadrul UMFIH</w:t>
      </w:r>
    </w:p>
    <w:p w:rsidR="007B460C" w:rsidRPr="003E5641" w:rsidRDefault="007B460C" w:rsidP="003E5641">
      <w:pPr>
        <w:spacing w:line="276" w:lineRule="auto"/>
        <w:rPr>
          <w:rFonts w:asciiTheme="majorHAnsi" w:hAnsiTheme="majorHAnsi" w:cstheme="majorHAnsi"/>
          <w:lang w:val="ro-RO"/>
        </w:rPr>
      </w:pPr>
    </w:p>
    <w:p w:rsidR="00031C16" w:rsidRPr="003E5641" w:rsidRDefault="00031C16" w:rsidP="003E5641">
      <w:pPr>
        <w:pStyle w:val="Heading2S"/>
        <w:spacing w:line="276" w:lineRule="auto"/>
        <w:rPr>
          <w:rFonts w:asciiTheme="majorHAnsi" w:hAnsiTheme="majorHAnsi" w:cstheme="majorHAnsi"/>
          <w:szCs w:val="24"/>
          <w:lang w:val="ro-RO"/>
        </w:rPr>
      </w:pPr>
      <w:r w:rsidRPr="003E5641">
        <w:rPr>
          <w:rFonts w:asciiTheme="majorHAnsi" w:hAnsiTheme="majorHAnsi" w:cstheme="majorHAnsi"/>
          <w:szCs w:val="24"/>
          <w:lang w:val="ro-RO"/>
        </w:rPr>
        <w:t>3. Domeniul de aplicare</w:t>
      </w:r>
    </w:p>
    <w:p w:rsidR="0066071F" w:rsidRPr="0066071F" w:rsidRDefault="002F6D08" w:rsidP="003E5641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lang w:val="ro-RO"/>
        </w:rPr>
      </w:pPr>
      <w:r w:rsidRPr="003E5641">
        <w:rPr>
          <w:rFonts w:asciiTheme="majorHAnsi" w:hAnsiTheme="majorHAnsi" w:cstheme="majorHAnsi"/>
        </w:rPr>
        <w:t>Facultățile UMFIH și Școala Doctorală UMFIH.</w:t>
      </w:r>
    </w:p>
    <w:p w:rsidR="00A63701" w:rsidRPr="0066071F" w:rsidRDefault="00000000" w:rsidP="003E5641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lang w:val="ro-RO"/>
        </w:rPr>
      </w:pPr>
      <w:r w:rsidRPr="0066071F">
        <w:rPr>
          <w:rFonts w:asciiTheme="majorHAnsi" w:hAnsiTheme="majorHAnsi" w:cstheme="majorHAnsi"/>
        </w:rPr>
        <w:t>Competiția se desfășoară separat pe fiecare facultate, în limita numărului de gradații repartizat facultății respective, pe baza unei grile unitare comune UMFIH.</w:t>
      </w:r>
    </w:p>
    <w:p w:rsidR="002F6D08" w:rsidRPr="003E5641" w:rsidRDefault="002F6D08" w:rsidP="003E5641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lang w:val="ro-RO"/>
        </w:rPr>
      </w:pPr>
      <w:r w:rsidRPr="003E5641">
        <w:rPr>
          <w:rFonts w:asciiTheme="majorHAnsi" w:hAnsiTheme="majorHAnsi" w:cstheme="majorHAnsi"/>
        </w:rPr>
        <w:lastRenderedPageBreak/>
        <w:t>Personalul didactic al UMFIH care îndeplinește criteriile de eligibilitate aprobate și care nu beneficiază de gradație de merit sau a cărui gradație expiră în anul concursului.</w:t>
      </w:r>
    </w:p>
    <w:p w:rsidR="007B460C" w:rsidRPr="003E5641" w:rsidRDefault="00D449A7" w:rsidP="003E5641">
      <w:pPr>
        <w:pStyle w:val="Heading2S"/>
        <w:spacing w:line="276" w:lineRule="auto"/>
        <w:rPr>
          <w:rFonts w:asciiTheme="majorHAnsi" w:hAnsiTheme="majorHAnsi" w:cstheme="majorHAnsi"/>
          <w:szCs w:val="24"/>
          <w:lang w:val="ro-RO"/>
        </w:rPr>
      </w:pPr>
      <w:r w:rsidRPr="003E5641">
        <w:rPr>
          <w:rFonts w:asciiTheme="majorHAnsi" w:hAnsiTheme="majorHAnsi" w:cstheme="majorHAnsi"/>
          <w:szCs w:val="24"/>
          <w:lang w:val="ro-RO"/>
        </w:rPr>
        <w:t>4</w:t>
      </w:r>
      <w:r w:rsidR="007B460C" w:rsidRPr="003E5641">
        <w:rPr>
          <w:rFonts w:asciiTheme="majorHAnsi" w:hAnsiTheme="majorHAnsi" w:cstheme="majorHAnsi"/>
          <w:szCs w:val="24"/>
          <w:lang w:val="ro-RO"/>
        </w:rPr>
        <w:t>. Documente de referință</w:t>
      </w:r>
    </w:p>
    <w:p w:rsidR="00A63701" w:rsidRPr="00B70905" w:rsidRDefault="00000000" w:rsidP="00B70905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 w:cstheme="majorHAnsi"/>
        </w:rPr>
      </w:pPr>
      <w:r w:rsidRPr="00B70905">
        <w:rPr>
          <w:rFonts w:asciiTheme="majorHAnsi" w:hAnsiTheme="majorHAnsi" w:cstheme="majorHAnsi"/>
        </w:rPr>
        <w:t>Legea nr. 199/2023 a învățământului superior, cu modificările și completările ulterioare;</w:t>
      </w:r>
    </w:p>
    <w:p w:rsidR="00A63701" w:rsidRPr="00B70905" w:rsidRDefault="00000000" w:rsidP="00B70905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 w:cstheme="majorHAnsi"/>
        </w:rPr>
      </w:pPr>
      <w:r w:rsidRPr="00B70905">
        <w:rPr>
          <w:rFonts w:asciiTheme="majorHAnsi" w:hAnsiTheme="majorHAnsi" w:cstheme="majorHAnsi"/>
        </w:rPr>
        <w:t>Legea-cadru nr. 153/2017 privind salarizarea personalului plătit din fonduri publice, cu modificările și completările ulterioare;</w:t>
      </w:r>
    </w:p>
    <w:p w:rsidR="00A63701" w:rsidRPr="00B70905" w:rsidRDefault="00000000" w:rsidP="00B70905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 w:cstheme="majorHAnsi"/>
        </w:rPr>
      </w:pPr>
      <w:r w:rsidRPr="00B70905">
        <w:rPr>
          <w:rFonts w:asciiTheme="majorHAnsi" w:hAnsiTheme="majorHAnsi" w:cstheme="majorHAnsi"/>
        </w:rPr>
        <w:t>Legea nr. 53/2003 – Codul muncii, republicată, cu modificările și completările ulterioare;</w:t>
      </w:r>
    </w:p>
    <w:p w:rsidR="00A63701" w:rsidRPr="00B70905" w:rsidRDefault="00000000" w:rsidP="00B70905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 w:cstheme="majorHAnsi"/>
        </w:rPr>
      </w:pPr>
      <w:r w:rsidRPr="00B70905">
        <w:rPr>
          <w:rFonts w:asciiTheme="majorHAnsi" w:hAnsiTheme="majorHAnsi" w:cstheme="majorHAnsi"/>
        </w:rPr>
        <w:t>Regulamentul (UE) 2016/679 (GDPR) și legislația națională aplicabilă privind protecția datelor cu caracter personal;</w:t>
      </w:r>
    </w:p>
    <w:p w:rsidR="00A63701" w:rsidRPr="00B70905" w:rsidRDefault="00000000" w:rsidP="00B70905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 w:cstheme="majorHAnsi"/>
        </w:rPr>
      </w:pPr>
      <w:r w:rsidRPr="00B70905">
        <w:rPr>
          <w:rFonts w:asciiTheme="majorHAnsi" w:hAnsiTheme="majorHAnsi" w:cstheme="majorHAnsi"/>
        </w:rPr>
        <w:t>Carta UMFIH;</w:t>
      </w:r>
    </w:p>
    <w:p w:rsidR="00A63701" w:rsidRPr="00B70905" w:rsidRDefault="00000000" w:rsidP="00B70905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 w:cstheme="majorHAnsi"/>
        </w:rPr>
      </w:pPr>
      <w:r w:rsidRPr="00B70905">
        <w:rPr>
          <w:rFonts w:asciiTheme="majorHAnsi" w:hAnsiTheme="majorHAnsi" w:cstheme="majorHAnsi"/>
        </w:rPr>
        <w:t>Regulamentul intern al UMFIH;</w:t>
      </w:r>
    </w:p>
    <w:p w:rsidR="00A63701" w:rsidRPr="00B70905" w:rsidRDefault="00000000" w:rsidP="00B70905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 w:cstheme="majorHAnsi"/>
        </w:rPr>
      </w:pPr>
      <w:r w:rsidRPr="00B70905">
        <w:rPr>
          <w:rFonts w:asciiTheme="majorHAnsi" w:hAnsiTheme="majorHAnsi" w:cstheme="majorHAnsi"/>
        </w:rPr>
        <w:t>Regulamentul UMFIH privind acordarea gradației de merit personalului didactic (ediția 2026);</w:t>
      </w:r>
    </w:p>
    <w:p w:rsidR="00A63701" w:rsidRPr="00B70905" w:rsidRDefault="00000000" w:rsidP="00B70905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 w:cstheme="majorHAnsi"/>
        </w:rPr>
      </w:pPr>
      <w:r w:rsidRPr="00B70905">
        <w:rPr>
          <w:rFonts w:asciiTheme="majorHAnsi" w:hAnsiTheme="majorHAnsi" w:cstheme="majorHAnsi"/>
        </w:rPr>
        <w:t>Hotărârile Consiliului de Administrație și ale Senatului UMFIH privind organizarea concursului, calendarul și grila de evaluare.</w:t>
      </w:r>
    </w:p>
    <w:p w:rsidR="007B460C" w:rsidRPr="003E5641" w:rsidRDefault="00D449A7" w:rsidP="003E5641">
      <w:pPr>
        <w:pStyle w:val="Heading2S"/>
        <w:spacing w:line="276" w:lineRule="auto"/>
        <w:rPr>
          <w:rFonts w:asciiTheme="majorHAnsi" w:hAnsiTheme="majorHAnsi" w:cstheme="majorHAnsi"/>
          <w:szCs w:val="24"/>
          <w:lang w:val="ro-RO"/>
        </w:rPr>
      </w:pPr>
      <w:r w:rsidRPr="003E5641">
        <w:rPr>
          <w:rFonts w:asciiTheme="majorHAnsi" w:hAnsiTheme="majorHAnsi" w:cstheme="majorHAnsi"/>
          <w:szCs w:val="24"/>
          <w:lang w:val="ro-RO"/>
        </w:rPr>
        <w:t>5</w:t>
      </w:r>
      <w:r w:rsidR="007B460C" w:rsidRPr="003E5641">
        <w:rPr>
          <w:rFonts w:asciiTheme="majorHAnsi" w:hAnsiTheme="majorHAnsi" w:cstheme="majorHAnsi"/>
          <w:szCs w:val="24"/>
          <w:lang w:val="ro-RO"/>
        </w:rPr>
        <w:t>. Definiții și abrevieri utilizate în procedură</w:t>
      </w:r>
    </w:p>
    <w:p w:rsidR="007B460C" w:rsidRPr="003E5641" w:rsidRDefault="007B460C" w:rsidP="003E5641">
      <w:pPr>
        <w:pStyle w:val="Heading3S"/>
        <w:spacing w:line="276" w:lineRule="auto"/>
        <w:rPr>
          <w:rFonts w:asciiTheme="majorHAnsi" w:hAnsiTheme="majorHAnsi" w:cstheme="majorHAnsi"/>
          <w:lang w:val="ro-RO"/>
        </w:rPr>
      </w:pPr>
      <w:r w:rsidRPr="003E5641">
        <w:rPr>
          <w:rFonts w:asciiTheme="majorHAnsi" w:hAnsiTheme="majorHAnsi" w:cstheme="majorHAnsi"/>
          <w:lang w:val="ro-RO"/>
        </w:rPr>
        <w:t>5.1 Definiții</w:t>
      </w:r>
    </w:p>
    <w:p w:rsidR="00A63701" w:rsidRPr="00DE778C" w:rsidRDefault="00000000" w:rsidP="00DE778C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</w:rPr>
      </w:pPr>
      <w:r w:rsidRPr="00302C79">
        <w:rPr>
          <w:rFonts w:asciiTheme="majorHAnsi" w:hAnsiTheme="majorHAnsi" w:cstheme="majorHAnsi"/>
          <w:b/>
          <w:bCs/>
        </w:rPr>
        <w:t>Gradație de merit</w:t>
      </w:r>
      <w:r w:rsidRPr="00DE778C">
        <w:rPr>
          <w:rFonts w:asciiTheme="majorHAnsi" w:hAnsiTheme="majorHAnsi" w:cstheme="majorHAnsi"/>
        </w:rPr>
        <w:t xml:space="preserve"> – majorare salarială acordată personalului didactic, prin concurs, în condițiile legii și ale reglementărilor interne UMFIH.</w:t>
      </w:r>
    </w:p>
    <w:p w:rsidR="00A63701" w:rsidRPr="00DE778C" w:rsidRDefault="00000000" w:rsidP="00DE778C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</w:rPr>
      </w:pPr>
      <w:r w:rsidRPr="00302C79">
        <w:rPr>
          <w:rFonts w:asciiTheme="majorHAnsi" w:hAnsiTheme="majorHAnsi" w:cstheme="majorHAnsi"/>
          <w:b/>
          <w:bCs/>
        </w:rPr>
        <w:t>Grilă de evaluare</w:t>
      </w:r>
      <w:r w:rsidRPr="00DE778C">
        <w:rPr>
          <w:rFonts w:asciiTheme="majorHAnsi" w:hAnsiTheme="majorHAnsi" w:cstheme="majorHAnsi"/>
        </w:rPr>
        <w:t xml:space="preserve"> – instrumentul unitar aprobat anual de CA, care include criterii eliminatorii de eligibilitate (DA/NU), indicatori punctabili, reguli de calcul/ponderare, praguri/bareme și criterii de departajare.</w:t>
      </w:r>
    </w:p>
    <w:p w:rsidR="00A63701" w:rsidRPr="00302C79" w:rsidRDefault="00000000" w:rsidP="00DE778C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302C79">
        <w:rPr>
          <w:rFonts w:asciiTheme="majorHAnsi" w:hAnsiTheme="majorHAnsi" w:cstheme="majorHAnsi"/>
          <w:b/>
          <w:bCs/>
          <w:color w:val="000000" w:themeColor="text1"/>
        </w:rPr>
        <w:t>Perioada de referință</w:t>
      </w:r>
      <w:r w:rsidRPr="00302C79">
        <w:rPr>
          <w:rFonts w:asciiTheme="majorHAnsi" w:hAnsiTheme="majorHAnsi" w:cstheme="majorHAnsi"/>
          <w:color w:val="000000" w:themeColor="text1"/>
        </w:rPr>
        <w:t xml:space="preserve"> – intervalul pentru care se iau în calcul indicatorii din grilă.</w:t>
      </w:r>
    </w:p>
    <w:p w:rsidR="007B460C" w:rsidRPr="003E5641" w:rsidRDefault="007B460C" w:rsidP="003E5641">
      <w:pPr>
        <w:pStyle w:val="Heading3S"/>
        <w:spacing w:line="276" w:lineRule="auto"/>
        <w:rPr>
          <w:rFonts w:asciiTheme="majorHAnsi" w:hAnsiTheme="majorHAnsi" w:cstheme="majorHAnsi"/>
          <w:lang w:val="ro-RO"/>
        </w:rPr>
      </w:pPr>
      <w:r w:rsidRPr="003E5641">
        <w:rPr>
          <w:rFonts w:asciiTheme="majorHAnsi" w:hAnsiTheme="majorHAnsi" w:cstheme="majorHAnsi"/>
          <w:lang w:val="ro-RO"/>
        </w:rPr>
        <w:t>5.2 Abrevieri ale termenilor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6611"/>
      </w:tblGrid>
      <w:tr w:rsidR="007B460C" w:rsidRPr="003E5641" w:rsidTr="00223B0F">
        <w:tc>
          <w:tcPr>
            <w:tcW w:w="988" w:type="dxa"/>
          </w:tcPr>
          <w:p w:rsidR="007B460C" w:rsidRPr="003E5641" w:rsidRDefault="007B460C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Nr. crt.</w:t>
            </w:r>
          </w:p>
        </w:tc>
        <w:tc>
          <w:tcPr>
            <w:tcW w:w="1417" w:type="dxa"/>
          </w:tcPr>
          <w:p w:rsidR="007B460C" w:rsidRPr="003E5641" w:rsidRDefault="007B460C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Abreviere</w:t>
            </w:r>
          </w:p>
        </w:tc>
        <w:tc>
          <w:tcPr>
            <w:tcW w:w="6611" w:type="dxa"/>
          </w:tcPr>
          <w:p w:rsidR="007B460C" w:rsidRPr="003E5641" w:rsidRDefault="007B460C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Termenul abreviat</w:t>
            </w:r>
          </w:p>
        </w:tc>
      </w:tr>
      <w:tr w:rsidR="007B460C" w:rsidRPr="003E5641" w:rsidTr="00223B0F">
        <w:tc>
          <w:tcPr>
            <w:tcW w:w="988" w:type="dxa"/>
          </w:tcPr>
          <w:p w:rsidR="007B460C" w:rsidRPr="003E5641" w:rsidRDefault="00223B0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1</w:t>
            </w:r>
          </w:p>
        </w:tc>
        <w:tc>
          <w:tcPr>
            <w:tcW w:w="1417" w:type="dxa"/>
          </w:tcPr>
          <w:p w:rsidR="007B460C" w:rsidRPr="003E5641" w:rsidRDefault="00223B0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UMFIH</w:t>
            </w:r>
          </w:p>
        </w:tc>
        <w:tc>
          <w:tcPr>
            <w:tcW w:w="6611" w:type="dxa"/>
          </w:tcPr>
          <w:p w:rsidR="007B460C" w:rsidRPr="003E5641" w:rsidRDefault="00223B0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Universitatea de Medicină și Farmacie „Iuliu Hațieganu”</w:t>
            </w:r>
          </w:p>
        </w:tc>
      </w:tr>
    </w:tbl>
    <w:p w:rsidR="007B460C" w:rsidRPr="003E5641" w:rsidRDefault="007B460C" w:rsidP="003E5641">
      <w:pPr>
        <w:spacing w:line="276" w:lineRule="auto"/>
        <w:rPr>
          <w:rFonts w:asciiTheme="majorHAnsi" w:hAnsiTheme="majorHAnsi" w:cstheme="majorHAnsi"/>
          <w:lang w:val="ro-RO"/>
        </w:rPr>
      </w:pPr>
    </w:p>
    <w:p w:rsidR="007B460C" w:rsidRPr="003E5641" w:rsidRDefault="007B460C" w:rsidP="003E5641">
      <w:pPr>
        <w:pStyle w:val="Heading2S"/>
        <w:spacing w:line="276" w:lineRule="auto"/>
        <w:rPr>
          <w:rFonts w:asciiTheme="majorHAnsi" w:hAnsiTheme="majorHAnsi" w:cstheme="majorHAnsi"/>
          <w:szCs w:val="24"/>
          <w:lang w:val="ro-RO"/>
        </w:rPr>
      </w:pPr>
      <w:r w:rsidRPr="003E5641">
        <w:rPr>
          <w:rFonts w:asciiTheme="majorHAnsi" w:hAnsiTheme="majorHAnsi" w:cstheme="majorHAnsi"/>
          <w:szCs w:val="24"/>
          <w:lang w:val="ro-RO"/>
        </w:rPr>
        <w:t>6. Descrierea procedurii operaționale</w:t>
      </w:r>
    </w:p>
    <w:p w:rsidR="007B460C" w:rsidRPr="003E5641" w:rsidRDefault="007B460C" w:rsidP="003E5641">
      <w:pPr>
        <w:pStyle w:val="Heading3S"/>
        <w:spacing w:line="276" w:lineRule="auto"/>
        <w:rPr>
          <w:rFonts w:asciiTheme="majorHAnsi" w:hAnsiTheme="majorHAnsi" w:cstheme="majorHAnsi"/>
          <w:lang w:val="ro-RO"/>
        </w:rPr>
      </w:pPr>
      <w:r w:rsidRPr="003E5641">
        <w:rPr>
          <w:rFonts w:asciiTheme="majorHAnsi" w:hAnsiTheme="majorHAnsi" w:cstheme="majorHAnsi"/>
          <w:lang w:val="ro-RO"/>
        </w:rPr>
        <w:t>6.1. Condiții obligatorii pentru participare la concurs</w:t>
      </w:r>
    </w:p>
    <w:p w:rsidR="00A63701" w:rsidRPr="00CE72FD" w:rsidRDefault="00000000" w:rsidP="00CE72FD">
      <w:pPr>
        <w:pStyle w:val="ListParagraph"/>
        <w:numPr>
          <w:ilvl w:val="0"/>
          <w:numId w:val="12"/>
        </w:numPr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CE72FD">
        <w:rPr>
          <w:rFonts w:asciiTheme="majorHAnsi" w:hAnsiTheme="majorHAnsi" w:cstheme="majorHAnsi"/>
          <w:color w:val="000000" w:themeColor="text1"/>
        </w:rPr>
        <w:t>Participarea la concurs este condiționată de îndeplinirea cumulativă a criteriilor eliminatorii de eligibilitate prevăzute în grila de evaluare aprobată anual de CA.</w:t>
      </w:r>
    </w:p>
    <w:p w:rsidR="00CE72FD" w:rsidRDefault="00CE72FD" w:rsidP="003E5641">
      <w:pPr>
        <w:pStyle w:val="ListParagraph"/>
        <w:numPr>
          <w:ilvl w:val="0"/>
          <w:numId w:val="12"/>
        </w:numPr>
        <w:spacing w:line="276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</w:t>
      </w:r>
      <w:r w:rsidRPr="00CE72FD">
        <w:rPr>
          <w:rFonts w:asciiTheme="majorHAnsi" w:hAnsiTheme="majorHAnsi" w:cstheme="majorHAnsi"/>
          <w:color w:val="000000" w:themeColor="text1"/>
        </w:rPr>
        <w:t xml:space="preserve">riteriile eliminatorii de eligibilitate </w:t>
      </w:r>
      <w:r>
        <w:rPr>
          <w:rFonts w:asciiTheme="majorHAnsi" w:hAnsiTheme="majorHAnsi" w:cstheme="majorHAnsi"/>
          <w:color w:val="000000" w:themeColor="text1"/>
        </w:rPr>
        <w:t xml:space="preserve">sunt </w:t>
      </w:r>
      <w:r w:rsidRPr="00CE72FD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menționate în grila de evaluare (vezi Anexa 2 a acestei proceduri)</w:t>
      </w:r>
    </w:p>
    <w:p w:rsidR="00DC0B3F" w:rsidRPr="00DC0B3F" w:rsidRDefault="00000000" w:rsidP="003E5641">
      <w:pPr>
        <w:pStyle w:val="ListParagraph"/>
        <w:numPr>
          <w:ilvl w:val="0"/>
          <w:numId w:val="12"/>
        </w:numPr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CE72FD">
        <w:rPr>
          <w:rFonts w:asciiTheme="majorHAnsi" w:hAnsiTheme="majorHAnsi" w:cstheme="majorHAnsi"/>
        </w:rPr>
        <w:lastRenderedPageBreak/>
        <w:t xml:space="preserve">Perioada de referință pentru indicatorii punctabili </w:t>
      </w:r>
      <w:r w:rsidR="00FF191E" w:rsidRPr="00CE72FD">
        <w:rPr>
          <w:rFonts w:asciiTheme="majorHAnsi" w:hAnsiTheme="majorHAnsi" w:cstheme="majorHAnsi"/>
        </w:rPr>
        <w:t>este stabilită în grila de evaluare</w:t>
      </w:r>
      <w:r w:rsidR="00DC0B3F">
        <w:rPr>
          <w:rFonts w:asciiTheme="majorHAnsi" w:hAnsiTheme="majorHAnsi" w:cstheme="majorHAnsi"/>
        </w:rPr>
        <w:t xml:space="preserve"> (</w:t>
      </w:r>
      <w:r w:rsidR="00DC0B3F">
        <w:rPr>
          <w:rFonts w:asciiTheme="majorHAnsi" w:hAnsiTheme="majorHAnsi" w:cstheme="majorHAnsi"/>
          <w:color w:val="000000" w:themeColor="text1"/>
        </w:rPr>
        <w:t>vezi Anexa 2 a acestei proceduri)</w:t>
      </w:r>
      <w:r w:rsidRPr="00CE72FD">
        <w:rPr>
          <w:rFonts w:asciiTheme="majorHAnsi" w:hAnsiTheme="majorHAnsi" w:cstheme="majorHAnsi"/>
        </w:rPr>
        <w:t>.</w:t>
      </w:r>
    </w:p>
    <w:p w:rsidR="00A63701" w:rsidRPr="00DC0B3F" w:rsidRDefault="00000000" w:rsidP="003E5641">
      <w:pPr>
        <w:pStyle w:val="ListParagraph"/>
        <w:numPr>
          <w:ilvl w:val="0"/>
          <w:numId w:val="12"/>
        </w:numPr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DC0B3F">
        <w:rPr>
          <w:rFonts w:asciiTheme="majorHAnsi" w:hAnsiTheme="majorHAnsi" w:cstheme="majorHAnsi"/>
        </w:rPr>
        <w:t>Neîndeplinirea oricărui criteriu de eligibilitate atrage declararea candidatului ca neeligibil și neintrarea în etapa de ierarhizare pe baza punctajului.</w:t>
      </w:r>
    </w:p>
    <w:p w:rsidR="00A139F7" w:rsidRPr="003E5641" w:rsidRDefault="00A139F7" w:rsidP="003E5641">
      <w:pPr>
        <w:pStyle w:val="Heading3S"/>
        <w:spacing w:line="276" w:lineRule="auto"/>
        <w:rPr>
          <w:rFonts w:asciiTheme="majorHAnsi" w:hAnsiTheme="majorHAnsi" w:cstheme="majorHAnsi"/>
          <w:lang w:val="ro-RO"/>
        </w:rPr>
      </w:pPr>
      <w:r w:rsidRPr="003E5641">
        <w:rPr>
          <w:rFonts w:asciiTheme="majorHAnsi" w:hAnsiTheme="majorHAnsi" w:cstheme="majorHAnsi"/>
          <w:lang w:val="ro-RO"/>
        </w:rPr>
        <w:t>6.2 Etapele procesului de evaluare</w:t>
      </w:r>
    </w:p>
    <w:p w:rsidR="00A63701" w:rsidRPr="00DC0B3F" w:rsidRDefault="00000000" w:rsidP="00DC0B3F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>Concursul se organizează pe baza calendarului și grilei de evaluare aprobate prin hotărâre a CA și publicate înainte de deschiderea perioadei de depunere a dosarelor.</w:t>
      </w:r>
    </w:p>
    <w:p w:rsidR="000D679A" w:rsidRPr="00DC0B3F" w:rsidRDefault="00000000" w:rsidP="00DC0B3F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>Înaintea deschiderii perioadei de depunere a dosarelor, se constituie comisiile prevăzute de regulament (Comisia centrală UMFIH, Comisiile de evaluare la nivelul fiecărei facultăți și Comisia de contestații), prin hotărârea CA, la propunerea Rectorului/decanilor; comisiile sunt distincte și funcționează cu respectarea regulilor de incompatibilitate, abținere și înlocuire.</w:t>
      </w:r>
    </w:p>
    <w:p w:rsidR="000D679A" w:rsidRPr="00DC0B3F" w:rsidRDefault="00000000" w:rsidP="00DC0B3F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>În situația în care un membru al unei Comisii de evaluare are calitatea de candidat, dosarul acestuia se evaluează de Comisia centrală, conform regulamentului.</w:t>
      </w:r>
    </w:p>
    <w:p w:rsidR="0089301B" w:rsidRDefault="00000000" w:rsidP="00DC0B3F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 xml:space="preserve">Înscrierea: </w:t>
      </w:r>
    </w:p>
    <w:p w:rsidR="00A63701" w:rsidRPr="00DC0B3F" w:rsidRDefault="00000000" w:rsidP="0089301B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>candidatul transmite și dosarul de concurs în formatul și prin canalele stabilite în calendar.</w:t>
      </w:r>
    </w:p>
    <w:p w:rsidR="00113D0B" w:rsidRDefault="00000000" w:rsidP="00DC0B3F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 xml:space="preserve">Conținutul dosarului: </w:t>
      </w:r>
    </w:p>
    <w:p w:rsidR="00535D79" w:rsidRDefault="00535D79" w:rsidP="00113D0B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opisul dosarului</w:t>
      </w:r>
      <w:r w:rsidR="00B113AE">
        <w:rPr>
          <w:rFonts w:asciiTheme="majorHAnsi" w:hAnsiTheme="majorHAnsi" w:cstheme="majorHAnsi"/>
        </w:rPr>
        <w:t xml:space="preserve"> (format fizic</w:t>
      </w:r>
      <w:r w:rsidR="00A152F7">
        <w:rPr>
          <w:rFonts w:asciiTheme="majorHAnsi" w:hAnsiTheme="majorHAnsi" w:cstheme="majorHAnsi"/>
        </w:rPr>
        <w:t>,</w:t>
      </w:r>
      <w:r w:rsidR="00B113AE">
        <w:rPr>
          <w:rFonts w:asciiTheme="majorHAnsi" w:hAnsiTheme="majorHAnsi" w:cstheme="majorHAnsi"/>
        </w:rPr>
        <w:t xml:space="preserve"> semnat)</w:t>
      </w:r>
    </w:p>
    <w:p w:rsidR="00113D0B" w:rsidRDefault="00113D0B" w:rsidP="00113D0B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>cererea de înscriere</w:t>
      </w:r>
      <w:r w:rsidR="00B113AE">
        <w:rPr>
          <w:rFonts w:asciiTheme="majorHAnsi" w:hAnsiTheme="majorHAnsi" w:cstheme="majorHAnsi"/>
        </w:rPr>
        <w:t xml:space="preserve"> (format fizic</w:t>
      </w:r>
      <w:r w:rsidR="00A152F7">
        <w:rPr>
          <w:rFonts w:asciiTheme="majorHAnsi" w:hAnsiTheme="majorHAnsi" w:cstheme="majorHAnsi"/>
        </w:rPr>
        <w:t>,</w:t>
      </w:r>
      <w:r w:rsidR="00B113AE">
        <w:rPr>
          <w:rFonts w:asciiTheme="majorHAnsi" w:hAnsiTheme="majorHAnsi" w:cstheme="majorHAnsi"/>
        </w:rPr>
        <w:t xml:space="preserve"> semnat</w:t>
      </w:r>
      <w:r w:rsidR="00A152F7">
        <w:rPr>
          <w:rFonts w:asciiTheme="majorHAnsi" w:hAnsiTheme="majorHAnsi" w:cstheme="majorHAnsi"/>
        </w:rPr>
        <w:t>ă</w:t>
      </w:r>
      <w:r w:rsidR="00B113AE">
        <w:rPr>
          <w:rFonts w:asciiTheme="majorHAnsi" w:hAnsiTheme="majorHAnsi" w:cstheme="majorHAnsi"/>
        </w:rPr>
        <w:t>)</w:t>
      </w:r>
    </w:p>
    <w:p w:rsidR="00532758" w:rsidRDefault="00000000" w:rsidP="00113D0B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>grila de evaluare</w:t>
      </w:r>
      <w:r w:rsidR="00B113AE">
        <w:rPr>
          <w:rFonts w:asciiTheme="majorHAnsi" w:hAnsiTheme="majorHAnsi" w:cstheme="majorHAnsi"/>
        </w:rPr>
        <w:t xml:space="preserve"> (format fizic</w:t>
      </w:r>
      <w:r w:rsidR="00A152F7">
        <w:rPr>
          <w:rFonts w:asciiTheme="majorHAnsi" w:hAnsiTheme="majorHAnsi" w:cstheme="majorHAnsi"/>
        </w:rPr>
        <w:t>,</w:t>
      </w:r>
      <w:r w:rsidR="00B113AE">
        <w:rPr>
          <w:rFonts w:asciiTheme="majorHAnsi" w:hAnsiTheme="majorHAnsi" w:cstheme="majorHAnsi"/>
        </w:rPr>
        <w:t xml:space="preserve"> semnat</w:t>
      </w:r>
      <w:r w:rsidR="00A152F7">
        <w:rPr>
          <w:rFonts w:asciiTheme="majorHAnsi" w:hAnsiTheme="majorHAnsi" w:cstheme="majorHAnsi"/>
        </w:rPr>
        <w:t>ă</w:t>
      </w:r>
      <w:r w:rsidR="00B113AE">
        <w:rPr>
          <w:rFonts w:asciiTheme="majorHAnsi" w:hAnsiTheme="majorHAnsi" w:cstheme="majorHAnsi"/>
        </w:rPr>
        <w:t xml:space="preserve"> și electronic editabil)</w:t>
      </w:r>
    </w:p>
    <w:p w:rsidR="00FB001A" w:rsidRDefault="00830104" w:rsidP="00113D0B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fișa cu</w:t>
      </w:r>
      <w:r w:rsidR="00FB001A">
        <w:rPr>
          <w:rFonts w:asciiTheme="majorHAnsi" w:hAnsiTheme="majorHAnsi" w:cstheme="majorHAnsi"/>
        </w:rPr>
        <w:t xml:space="preserve"> articole</w:t>
      </w:r>
      <w:r>
        <w:rPr>
          <w:rFonts w:asciiTheme="majorHAnsi" w:hAnsiTheme="majorHAnsi" w:cstheme="majorHAnsi"/>
        </w:rPr>
        <w:t>le</w:t>
      </w:r>
      <w:r w:rsidR="00FB001A">
        <w:rPr>
          <w:rFonts w:asciiTheme="majorHAnsi" w:hAnsiTheme="majorHAnsi" w:cstheme="majorHAnsi"/>
        </w:rPr>
        <w:t xml:space="preserve"> ISI</w:t>
      </w:r>
      <w:r w:rsidR="00B113AE">
        <w:rPr>
          <w:rFonts w:asciiTheme="majorHAnsi" w:hAnsiTheme="majorHAnsi" w:cstheme="majorHAnsi"/>
        </w:rPr>
        <w:t xml:space="preserve"> (format fizic</w:t>
      </w:r>
      <w:r w:rsidR="00A152F7">
        <w:rPr>
          <w:rFonts w:asciiTheme="majorHAnsi" w:hAnsiTheme="majorHAnsi" w:cstheme="majorHAnsi"/>
        </w:rPr>
        <w:t>,</w:t>
      </w:r>
      <w:r w:rsidR="00B113AE">
        <w:rPr>
          <w:rFonts w:asciiTheme="majorHAnsi" w:hAnsiTheme="majorHAnsi" w:cstheme="majorHAnsi"/>
        </w:rPr>
        <w:t xml:space="preserve"> semnat</w:t>
      </w:r>
      <w:r w:rsidR="00A152F7">
        <w:rPr>
          <w:rFonts w:asciiTheme="majorHAnsi" w:hAnsiTheme="majorHAnsi" w:cstheme="majorHAnsi"/>
        </w:rPr>
        <w:t>ă</w:t>
      </w:r>
      <w:r w:rsidR="00B113AE">
        <w:rPr>
          <w:rFonts w:asciiTheme="majorHAnsi" w:hAnsiTheme="majorHAnsi" w:cstheme="majorHAnsi"/>
        </w:rPr>
        <w:t xml:space="preserve"> și electronic editabil)</w:t>
      </w:r>
    </w:p>
    <w:p w:rsidR="00FB001A" w:rsidRPr="00FB001A" w:rsidRDefault="00FB001A" w:rsidP="00113D0B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  <w:b/>
          <w:bCs/>
        </w:rPr>
      </w:pPr>
      <w:r>
        <w:rPr>
          <w:rStyle w:val="Strong"/>
          <w:rFonts w:asciiTheme="majorHAnsi" w:eastAsiaTheme="majorEastAsia" w:hAnsiTheme="majorHAnsi" w:cstheme="majorHAnsi"/>
          <w:b w:val="0"/>
          <w:bCs w:val="0"/>
          <w:color w:val="000000"/>
        </w:rPr>
        <w:t>d</w:t>
      </w:r>
      <w:r w:rsidRPr="00FB001A">
        <w:rPr>
          <w:rStyle w:val="Strong"/>
          <w:rFonts w:asciiTheme="majorHAnsi" w:eastAsiaTheme="majorEastAsia" w:hAnsiTheme="majorHAnsi" w:cstheme="majorHAnsi"/>
          <w:b w:val="0"/>
          <w:bCs w:val="0"/>
          <w:color w:val="000000"/>
        </w:rPr>
        <w:t>ocumentul cu calculul indicilor Hirsch</w:t>
      </w:r>
      <w:r w:rsidR="00B113AE">
        <w:rPr>
          <w:rStyle w:val="Strong"/>
          <w:rFonts w:asciiTheme="majorHAnsi" w:eastAsiaTheme="majorEastAsia" w:hAnsiTheme="majorHAnsi" w:cstheme="majorHAnsi"/>
          <w:b w:val="0"/>
          <w:bCs w:val="0"/>
          <w:color w:val="000000"/>
        </w:rPr>
        <w:t xml:space="preserve"> (format fizic</w:t>
      </w:r>
      <w:r w:rsidR="00A152F7">
        <w:rPr>
          <w:rStyle w:val="Strong"/>
          <w:rFonts w:asciiTheme="majorHAnsi" w:eastAsiaTheme="majorEastAsia" w:hAnsiTheme="majorHAnsi" w:cstheme="majorHAnsi"/>
          <w:b w:val="0"/>
          <w:bCs w:val="0"/>
          <w:color w:val="000000"/>
        </w:rPr>
        <w:t>,</w:t>
      </w:r>
      <w:r w:rsidR="00B113AE">
        <w:rPr>
          <w:rStyle w:val="Strong"/>
          <w:rFonts w:asciiTheme="majorHAnsi" w:eastAsiaTheme="majorEastAsia" w:hAnsiTheme="majorHAnsi" w:cstheme="majorHAnsi"/>
          <w:b w:val="0"/>
          <w:bCs w:val="0"/>
          <w:color w:val="000000"/>
        </w:rPr>
        <w:t xml:space="preserve"> semnat)</w:t>
      </w:r>
    </w:p>
    <w:p w:rsidR="00B20887" w:rsidRPr="00DC0B3F" w:rsidRDefault="00B20887" w:rsidP="00113D0B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 w:rsidRPr="00A174FC">
        <w:rPr>
          <w:rFonts w:asciiTheme="majorHAnsi" w:hAnsiTheme="majorHAnsi" w:cstheme="majorHAnsi"/>
        </w:rPr>
        <w:t xml:space="preserve">dovezile </w:t>
      </w:r>
      <w:r>
        <w:rPr>
          <w:rFonts w:asciiTheme="majorHAnsi" w:hAnsiTheme="majorHAnsi" w:cstheme="majorHAnsi"/>
        </w:rPr>
        <w:t xml:space="preserve">justificative </w:t>
      </w:r>
      <w:r w:rsidRPr="00A174FC">
        <w:rPr>
          <w:rFonts w:asciiTheme="majorHAnsi" w:hAnsiTheme="majorHAnsi" w:cstheme="majorHAnsi"/>
        </w:rPr>
        <w:t>pentru fiecare activitate punctată</w:t>
      </w:r>
      <w:r>
        <w:rPr>
          <w:rFonts w:asciiTheme="majorHAnsi" w:hAnsiTheme="majorHAnsi" w:cstheme="majorHAnsi"/>
        </w:rPr>
        <w:t xml:space="preserve"> </w:t>
      </w:r>
      <w:r w:rsidRPr="00DC0B3F">
        <w:rPr>
          <w:rFonts w:asciiTheme="majorHAnsi" w:hAnsiTheme="majorHAnsi" w:cstheme="majorHAnsi"/>
        </w:rPr>
        <w:t xml:space="preserve">organizate în ordinea </w:t>
      </w:r>
      <w:r>
        <w:rPr>
          <w:rFonts w:asciiTheme="majorHAnsi" w:hAnsiTheme="majorHAnsi" w:cstheme="majorHAnsi"/>
        </w:rPr>
        <w:t xml:space="preserve">din </w:t>
      </w:r>
      <w:r w:rsidRPr="00DC0B3F">
        <w:rPr>
          <w:rFonts w:asciiTheme="majorHAnsi" w:hAnsiTheme="majorHAnsi" w:cstheme="majorHAnsi"/>
        </w:rPr>
        <w:t>gril</w:t>
      </w:r>
      <w:r>
        <w:rPr>
          <w:rFonts w:asciiTheme="majorHAnsi" w:hAnsiTheme="majorHAnsi" w:cstheme="majorHAnsi"/>
        </w:rPr>
        <w:t>ă (format fizic, semnat</w:t>
      </w:r>
      <w:r w:rsidR="0064625D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)</w:t>
      </w:r>
      <w:r w:rsidRPr="00DC0B3F">
        <w:rPr>
          <w:rFonts w:asciiTheme="majorHAnsi" w:hAnsiTheme="majorHAnsi" w:cstheme="majorHAnsi"/>
        </w:rPr>
        <w:t>.</w:t>
      </w:r>
    </w:p>
    <w:p w:rsidR="0089301B" w:rsidRDefault="00000000" w:rsidP="00DC0B3F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 xml:space="preserve">Verificarea eligibilității: </w:t>
      </w:r>
    </w:p>
    <w:p w:rsidR="00A63701" w:rsidRPr="00DC0B3F" w:rsidRDefault="00000000" w:rsidP="0089301B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>Comisia de evaluare verifică îndeplinirea criteriilor eliminatorii (DA/NU) conform grilei.</w:t>
      </w:r>
    </w:p>
    <w:p w:rsidR="0089301B" w:rsidRDefault="00000000" w:rsidP="00DC0B3F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 xml:space="preserve">Evaluarea și validarea punctajelor: </w:t>
      </w:r>
    </w:p>
    <w:p w:rsidR="0089301B" w:rsidRDefault="00000000" w:rsidP="0089301B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 xml:space="preserve">Comisia de evaluare verifică dovezile și validează/ajustează punctajele autoasumate, exclusiv conform grilei aprobate. </w:t>
      </w:r>
    </w:p>
    <w:p w:rsidR="00A63701" w:rsidRPr="00DC0B3F" w:rsidRDefault="00000000" w:rsidP="0089301B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>Comisia poate solicita clarificări punctuale, în termenul stabilit de calendar, fără completarea substanțială a dosarului după termenul-limită.</w:t>
      </w:r>
    </w:p>
    <w:p w:rsidR="0089301B" w:rsidRDefault="00000000" w:rsidP="00DC0B3F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 xml:space="preserve">Ierarhizarea: </w:t>
      </w:r>
    </w:p>
    <w:p w:rsidR="00A63701" w:rsidRPr="00DC0B3F" w:rsidRDefault="00000000" w:rsidP="0089301B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>Acordarea gradațiilor se realizează în limita numărului de gradații repartizat fiecărei facultăți, în ordinea descrescătoare a punctajului final</w:t>
      </w:r>
      <w:r w:rsidR="0089301B">
        <w:rPr>
          <w:rFonts w:asciiTheme="majorHAnsi" w:hAnsiTheme="majorHAnsi" w:cstheme="majorHAnsi"/>
        </w:rPr>
        <w:t xml:space="preserve">. </w:t>
      </w:r>
      <w:r w:rsidRPr="00DC0B3F">
        <w:rPr>
          <w:rFonts w:asciiTheme="majorHAnsi" w:hAnsiTheme="majorHAnsi" w:cstheme="majorHAnsi"/>
        </w:rPr>
        <w:t>În caz de egalitate pe ultimul loc eligibil, se aplică criteriile de departajare prevăzute în grilă.</w:t>
      </w:r>
    </w:p>
    <w:p w:rsidR="0089301B" w:rsidRDefault="00000000" w:rsidP="00DC0B3F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 xml:space="preserve">Publicarea rezultatelor: </w:t>
      </w:r>
    </w:p>
    <w:p w:rsidR="00A63701" w:rsidRPr="00DC0B3F" w:rsidRDefault="00000000" w:rsidP="0089301B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lastRenderedPageBreak/>
        <w:t>Listele cu candidații și punctajele se publică pe intranetul UMFIH, în termenul stabilit de calendar, cu respectarea legislației privind protecția datelor (GDPR) și a regulilor interne de confidențialitate.</w:t>
      </w:r>
    </w:p>
    <w:p w:rsidR="00D25354" w:rsidRDefault="00000000" w:rsidP="00DC0B3F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 xml:space="preserve">Contestații: </w:t>
      </w:r>
    </w:p>
    <w:p w:rsidR="00A63701" w:rsidRPr="00DC0B3F" w:rsidRDefault="00000000" w:rsidP="00D25354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 xml:space="preserve">Candidatul poate contesta exclusiv propriul punctaj, în termenul stabilit de calendar. Contestația se transmite prin canalul indicat </w:t>
      </w:r>
      <w:r w:rsidR="00D25354">
        <w:rPr>
          <w:rFonts w:asciiTheme="majorHAnsi" w:hAnsiTheme="majorHAnsi" w:cstheme="majorHAnsi"/>
        </w:rPr>
        <w:t xml:space="preserve">în calendar </w:t>
      </w:r>
      <w:r w:rsidRPr="00DC0B3F">
        <w:rPr>
          <w:rFonts w:asciiTheme="majorHAnsi" w:hAnsiTheme="majorHAnsi" w:cstheme="majorHAnsi"/>
        </w:rPr>
        <w:t>(cu înregistrare/trasabilitate).</w:t>
      </w:r>
    </w:p>
    <w:p w:rsidR="00D25354" w:rsidRDefault="00000000" w:rsidP="00DC0B3F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 xml:space="preserve">Soluționarea contestațiilor: </w:t>
      </w:r>
    </w:p>
    <w:p w:rsidR="00A63701" w:rsidRPr="00DC0B3F" w:rsidRDefault="00000000" w:rsidP="00D25354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>Comisia de contestații analizează contestațiile în termenul din calendar; rezultatele contestațiilor se publică pe intranet.</w:t>
      </w:r>
    </w:p>
    <w:p w:rsidR="00D25354" w:rsidRDefault="00000000" w:rsidP="00DC0B3F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 xml:space="preserve">Avizare și validare: </w:t>
      </w:r>
    </w:p>
    <w:p w:rsidR="00A63701" w:rsidRPr="00DC0B3F" w:rsidRDefault="00000000" w:rsidP="00D25354">
      <w:pPr>
        <w:pStyle w:val="ListParagraph"/>
        <w:numPr>
          <w:ilvl w:val="1"/>
          <w:numId w:val="13"/>
        </w:numPr>
        <w:spacing w:line="276" w:lineRule="auto"/>
        <w:rPr>
          <w:rFonts w:asciiTheme="majorHAnsi" w:hAnsiTheme="majorHAnsi" w:cstheme="majorHAnsi"/>
        </w:rPr>
      </w:pPr>
      <w:r w:rsidRPr="00DC0B3F">
        <w:rPr>
          <w:rFonts w:asciiTheme="majorHAnsi" w:hAnsiTheme="majorHAnsi" w:cstheme="majorHAnsi"/>
        </w:rPr>
        <w:t>Propunerile de acordare a gradațiilor se avizează de Consiliul Facultății și se validează de Senatul UMFIH, conform regulamentului aplicabil.</w:t>
      </w:r>
    </w:p>
    <w:p w:rsidR="00B807B2" w:rsidRPr="003E5641" w:rsidRDefault="00B807B2" w:rsidP="003E5641">
      <w:pPr>
        <w:pStyle w:val="Heading2S"/>
        <w:spacing w:line="276" w:lineRule="auto"/>
        <w:rPr>
          <w:rFonts w:asciiTheme="majorHAnsi" w:hAnsiTheme="majorHAnsi" w:cstheme="majorHAnsi"/>
          <w:szCs w:val="24"/>
          <w:lang w:val="ro-RO"/>
        </w:rPr>
      </w:pPr>
      <w:r w:rsidRPr="003E5641">
        <w:rPr>
          <w:rFonts w:asciiTheme="majorHAnsi" w:hAnsiTheme="majorHAnsi" w:cstheme="majorHAnsi"/>
          <w:szCs w:val="24"/>
          <w:lang w:val="ro-RO"/>
        </w:rPr>
        <w:t>7. Responsabilități</w:t>
      </w:r>
    </w:p>
    <w:p w:rsidR="0067290D" w:rsidRDefault="00000000" w:rsidP="0067290D">
      <w:pPr>
        <w:pStyle w:val="ListParagraph"/>
        <w:numPr>
          <w:ilvl w:val="0"/>
          <w:numId w:val="15"/>
        </w:numPr>
        <w:spacing w:line="276" w:lineRule="auto"/>
        <w:rPr>
          <w:rFonts w:asciiTheme="majorHAnsi" w:hAnsiTheme="majorHAnsi" w:cstheme="majorHAnsi"/>
        </w:rPr>
      </w:pPr>
      <w:r w:rsidRPr="0067290D">
        <w:rPr>
          <w:rFonts w:asciiTheme="majorHAnsi" w:hAnsiTheme="majorHAnsi" w:cstheme="majorHAnsi"/>
        </w:rPr>
        <w:t xml:space="preserve">Consiliul de Administrație (CA): </w:t>
      </w:r>
    </w:p>
    <w:p w:rsidR="00A63701" w:rsidRPr="0067290D" w:rsidRDefault="00000000" w:rsidP="0067290D">
      <w:pPr>
        <w:pStyle w:val="ListParagraph"/>
        <w:numPr>
          <w:ilvl w:val="1"/>
          <w:numId w:val="15"/>
        </w:numPr>
        <w:spacing w:line="276" w:lineRule="auto"/>
        <w:rPr>
          <w:rFonts w:asciiTheme="majorHAnsi" w:hAnsiTheme="majorHAnsi" w:cstheme="majorHAnsi"/>
        </w:rPr>
      </w:pPr>
      <w:r w:rsidRPr="0067290D">
        <w:rPr>
          <w:rFonts w:asciiTheme="majorHAnsi" w:hAnsiTheme="majorHAnsi" w:cstheme="majorHAnsi"/>
        </w:rPr>
        <w:t>aprobă anual calendarul concursului, grila de evaluare</w:t>
      </w:r>
      <w:r w:rsidR="0067290D">
        <w:rPr>
          <w:rFonts w:asciiTheme="majorHAnsi" w:hAnsiTheme="majorHAnsi" w:cstheme="majorHAnsi"/>
        </w:rPr>
        <w:t xml:space="preserve">, </w:t>
      </w:r>
      <w:r w:rsidRPr="0067290D">
        <w:rPr>
          <w:rFonts w:asciiTheme="majorHAnsi" w:hAnsiTheme="majorHAnsi" w:cstheme="majorHAnsi"/>
        </w:rPr>
        <w:t>repartizarea gradațiilor pe facultăți</w:t>
      </w:r>
      <w:r w:rsidR="0067290D">
        <w:rPr>
          <w:rFonts w:asciiTheme="majorHAnsi" w:hAnsiTheme="majorHAnsi" w:cstheme="majorHAnsi"/>
        </w:rPr>
        <w:t xml:space="preserve"> și </w:t>
      </w:r>
      <w:r w:rsidRPr="0067290D">
        <w:rPr>
          <w:rFonts w:asciiTheme="majorHAnsi" w:hAnsiTheme="majorHAnsi" w:cstheme="majorHAnsi"/>
        </w:rPr>
        <w:t>constituirea comisiilor prevăzute în regulament.</w:t>
      </w:r>
    </w:p>
    <w:p w:rsidR="0067290D" w:rsidRDefault="00000000" w:rsidP="0067290D">
      <w:pPr>
        <w:pStyle w:val="ListParagraph"/>
        <w:numPr>
          <w:ilvl w:val="0"/>
          <w:numId w:val="15"/>
        </w:numPr>
        <w:spacing w:line="276" w:lineRule="auto"/>
        <w:rPr>
          <w:rFonts w:asciiTheme="majorHAnsi" w:hAnsiTheme="majorHAnsi" w:cstheme="majorHAnsi"/>
        </w:rPr>
      </w:pPr>
      <w:r w:rsidRPr="0067290D">
        <w:rPr>
          <w:rFonts w:asciiTheme="majorHAnsi" w:hAnsiTheme="majorHAnsi" w:cstheme="majorHAnsi"/>
        </w:rPr>
        <w:t xml:space="preserve">Rectorul: </w:t>
      </w:r>
    </w:p>
    <w:p w:rsidR="00A63701" w:rsidRPr="0067290D" w:rsidRDefault="00000000" w:rsidP="0067290D">
      <w:pPr>
        <w:pStyle w:val="ListParagraph"/>
        <w:numPr>
          <w:ilvl w:val="1"/>
          <w:numId w:val="15"/>
        </w:numPr>
        <w:spacing w:line="276" w:lineRule="auto"/>
        <w:rPr>
          <w:rFonts w:asciiTheme="majorHAnsi" w:hAnsiTheme="majorHAnsi" w:cstheme="majorHAnsi"/>
        </w:rPr>
      </w:pPr>
      <w:r w:rsidRPr="0067290D">
        <w:rPr>
          <w:rFonts w:asciiTheme="majorHAnsi" w:hAnsiTheme="majorHAnsi" w:cstheme="majorHAnsi"/>
        </w:rPr>
        <w:t>formulează propunerile privind componența comisiilor, supuse aprobării CA.</w:t>
      </w:r>
    </w:p>
    <w:p w:rsidR="0067290D" w:rsidRDefault="00500B45" w:rsidP="0067290D">
      <w:pPr>
        <w:pStyle w:val="ListParagraph"/>
        <w:numPr>
          <w:ilvl w:val="0"/>
          <w:numId w:val="15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Conducerea facultăților și a Ș</w:t>
      </w:r>
      <w:r w:rsidRPr="0067290D">
        <w:rPr>
          <w:rFonts w:asciiTheme="majorHAnsi" w:hAnsiTheme="majorHAnsi" w:cstheme="majorHAnsi"/>
        </w:rPr>
        <w:t>co</w:t>
      </w:r>
      <w:r>
        <w:rPr>
          <w:rFonts w:asciiTheme="majorHAnsi" w:hAnsiTheme="majorHAnsi" w:cstheme="majorHAnsi"/>
        </w:rPr>
        <w:t>lii</w:t>
      </w:r>
      <w:r w:rsidRPr="0067290D">
        <w:rPr>
          <w:rFonts w:asciiTheme="majorHAnsi" w:hAnsiTheme="majorHAnsi" w:cstheme="majorHAnsi"/>
        </w:rPr>
        <w:t xml:space="preserve"> Doctoral</w:t>
      </w:r>
      <w:r>
        <w:rPr>
          <w:rFonts w:asciiTheme="majorHAnsi" w:hAnsiTheme="majorHAnsi" w:cstheme="majorHAnsi"/>
        </w:rPr>
        <w:t>e</w:t>
      </w:r>
      <w:r w:rsidRPr="0067290D">
        <w:rPr>
          <w:rFonts w:asciiTheme="majorHAnsi" w:hAnsiTheme="majorHAnsi" w:cstheme="majorHAnsi"/>
        </w:rPr>
        <w:t xml:space="preserve">: </w:t>
      </w:r>
    </w:p>
    <w:p w:rsidR="00A63701" w:rsidRPr="0067290D" w:rsidRDefault="00000000" w:rsidP="0067290D">
      <w:pPr>
        <w:pStyle w:val="ListParagraph"/>
        <w:numPr>
          <w:ilvl w:val="1"/>
          <w:numId w:val="15"/>
        </w:numPr>
        <w:spacing w:line="276" w:lineRule="auto"/>
        <w:rPr>
          <w:rFonts w:asciiTheme="majorHAnsi" w:hAnsiTheme="majorHAnsi" w:cstheme="majorHAnsi"/>
        </w:rPr>
      </w:pPr>
      <w:r w:rsidRPr="0067290D">
        <w:rPr>
          <w:rFonts w:asciiTheme="majorHAnsi" w:hAnsiTheme="majorHAnsi" w:cstheme="majorHAnsi"/>
        </w:rPr>
        <w:t>asigură comunicarea calendarului și colectarea dosarelor; asigură suport administrativ comisiilor; publică rezultatele pe intranet.</w:t>
      </w:r>
    </w:p>
    <w:p w:rsidR="00993F89" w:rsidRDefault="00000000" w:rsidP="0067290D">
      <w:pPr>
        <w:pStyle w:val="ListParagraph"/>
        <w:numPr>
          <w:ilvl w:val="0"/>
          <w:numId w:val="15"/>
        </w:numPr>
        <w:spacing w:line="276" w:lineRule="auto"/>
        <w:rPr>
          <w:rFonts w:asciiTheme="majorHAnsi" w:hAnsiTheme="majorHAnsi" w:cstheme="majorHAnsi"/>
        </w:rPr>
      </w:pPr>
      <w:r w:rsidRPr="0067290D">
        <w:rPr>
          <w:rFonts w:asciiTheme="majorHAnsi" w:hAnsiTheme="majorHAnsi" w:cstheme="majorHAnsi"/>
        </w:rPr>
        <w:t xml:space="preserve">Comisia centrală UMFIH: </w:t>
      </w:r>
    </w:p>
    <w:p w:rsidR="000D679A" w:rsidRPr="0067290D" w:rsidRDefault="00000000" w:rsidP="00993F89">
      <w:pPr>
        <w:pStyle w:val="ListParagraph"/>
        <w:numPr>
          <w:ilvl w:val="1"/>
          <w:numId w:val="15"/>
        </w:numPr>
        <w:spacing w:line="276" w:lineRule="auto"/>
        <w:rPr>
          <w:rFonts w:asciiTheme="majorHAnsi" w:hAnsiTheme="majorHAnsi" w:cstheme="majorHAnsi"/>
        </w:rPr>
      </w:pPr>
      <w:r w:rsidRPr="0067290D">
        <w:rPr>
          <w:rFonts w:asciiTheme="majorHAnsi" w:hAnsiTheme="majorHAnsi" w:cstheme="majorHAnsi"/>
        </w:rPr>
        <w:t>asigură aplicarea unitară a regulamentului și a grilei la nivel instituțional, coordonează metodologic comisiile facultăților, centralizează rezultatele și evaluează dosarele candidaților aflați în situații de incompatibilitate (membri ai comisiilor de evaluare), conform regulamentului.</w:t>
      </w:r>
    </w:p>
    <w:p w:rsidR="00475A23" w:rsidRDefault="00000000" w:rsidP="0067290D">
      <w:pPr>
        <w:pStyle w:val="ListParagraph"/>
        <w:numPr>
          <w:ilvl w:val="0"/>
          <w:numId w:val="15"/>
        </w:numPr>
        <w:spacing w:line="276" w:lineRule="auto"/>
        <w:rPr>
          <w:rFonts w:asciiTheme="majorHAnsi" w:hAnsiTheme="majorHAnsi" w:cstheme="majorHAnsi"/>
        </w:rPr>
      </w:pPr>
      <w:r w:rsidRPr="0067290D">
        <w:rPr>
          <w:rFonts w:asciiTheme="majorHAnsi" w:hAnsiTheme="majorHAnsi" w:cstheme="majorHAnsi"/>
        </w:rPr>
        <w:t xml:space="preserve">Comisia de evaluare: </w:t>
      </w:r>
    </w:p>
    <w:p w:rsidR="00A63701" w:rsidRPr="0067290D" w:rsidRDefault="00000000" w:rsidP="00475A23">
      <w:pPr>
        <w:pStyle w:val="ListParagraph"/>
        <w:numPr>
          <w:ilvl w:val="1"/>
          <w:numId w:val="15"/>
        </w:numPr>
        <w:spacing w:line="276" w:lineRule="auto"/>
        <w:rPr>
          <w:rFonts w:asciiTheme="majorHAnsi" w:hAnsiTheme="majorHAnsi" w:cstheme="majorHAnsi"/>
        </w:rPr>
      </w:pPr>
      <w:r w:rsidRPr="0067290D">
        <w:rPr>
          <w:rFonts w:asciiTheme="majorHAnsi" w:hAnsiTheme="majorHAnsi" w:cstheme="majorHAnsi"/>
        </w:rPr>
        <w:t>verifică eligibilitatea, validează punctajele conform grilei, întocmește clasamentul și procesul-verbal al evaluării.</w:t>
      </w:r>
    </w:p>
    <w:p w:rsidR="00731E3A" w:rsidRDefault="00000000" w:rsidP="0067290D">
      <w:pPr>
        <w:pStyle w:val="ListParagraph"/>
        <w:numPr>
          <w:ilvl w:val="0"/>
          <w:numId w:val="15"/>
        </w:numPr>
        <w:spacing w:line="276" w:lineRule="auto"/>
        <w:rPr>
          <w:rFonts w:asciiTheme="majorHAnsi" w:hAnsiTheme="majorHAnsi" w:cstheme="majorHAnsi"/>
        </w:rPr>
      </w:pPr>
      <w:r w:rsidRPr="0067290D">
        <w:rPr>
          <w:rFonts w:asciiTheme="majorHAnsi" w:hAnsiTheme="majorHAnsi" w:cstheme="majorHAnsi"/>
        </w:rPr>
        <w:t xml:space="preserve">Comisia de contestații: </w:t>
      </w:r>
    </w:p>
    <w:p w:rsidR="00A63701" w:rsidRPr="0067290D" w:rsidRDefault="00000000" w:rsidP="00731E3A">
      <w:pPr>
        <w:pStyle w:val="ListParagraph"/>
        <w:numPr>
          <w:ilvl w:val="1"/>
          <w:numId w:val="15"/>
        </w:numPr>
        <w:spacing w:line="276" w:lineRule="auto"/>
        <w:rPr>
          <w:rFonts w:asciiTheme="majorHAnsi" w:hAnsiTheme="majorHAnsi" w:cstheme="majorHAnsi"/>
        </w:rPr>
      </w:pPr>
      <w:r w:rsidRPr="0067290D">
        <w:rPr>
          <w:rFonts w:asciiTheme="majorHAnsi" w:hAnsiTheme="majorHAnsi" w:cstheme="majorHAnsi"/>
        </w:rPr>
        <w:t>soluționează contestațiile conform calendarului</w:t>
      </w:r>
      <w:r w:rsidR="00587F3D">
        <w:rPr>
          <w:rFonts w:asciiTheme="majorHAnsi" w:hAnsiTheme="majorHAnsi" w:cstheme="majorHAnsi"/>
        </w:rPr>
        <w:t xml:space="preserve"> </w:t>
      </w:r>
      <w:r w:rsidRPr="0067290D">
        <w:rPr>
          <w:rFonts w:asciiTheme="majorHAnsi" w:hAnsiTheme="majorHAnsi" w:cstheme="majorHAnsi"/>
        </w:rPr>
        <w:t>și comunică</w:t>
      </w:r>
      <w:r w:rsidR="00587F3D">
        <w:rPr>
          <w:rFonts w:asciiTheme="majorHAnsi" w:hAnsiTheme="majorHAnsi" w:cstheme="majorHAnsi"/>
        </w:rPr>
        <w:t xml:space="preserve"> rezultatul lor</w:t>
      </w:r>
      <w:r w:rsidRPr="0067290D">
        <w:rPr>
          <w:rFonts w:asciiTheme="majorHAnsi" w:hAnsiTheme="majorHAnsi" w:cstheme="majorHAnsi"/>
        </w:rPr>
        <w:t>.</w:t>
      </w:r>
    </w:p>
    <w:p w:rsidR="00587F3D" w:rsidRDefault="00000000" w:rsidP="0067290D">
      <w:pPr>
        <w:pStyle w:val="ListParagraph"/>
        <w:numPr>
          <w:ilvl w:val="0"/>
          <w:numId w:val="15"/>
        </w:numPr>
        <w:spacing w:line="276" w:lineRule="auto"/>
        <w:rPr>
          <w:rFonts w:asciiTheme="majorHAnsi" w:hAnsiTheme="majorHAnsi" w:cstheme="majorHAnsi"/>
        </w:rPr>
      </w:pPr>
      <w:r w:rsidRPr="0067290D">
        <w:rPr>
          <w:rFonts w:asciiTheme="majorHAnsi" w:hAnsiTheme="majorHAnsi" w:cstheme="majorHAnsi"/>
        </w:rPr>
        <w:t xml:space="preserve">Senatul UMFIH: </w:t>
      </w:r>
    </w:p>
    <w:p w:rsidR="00A63701" w:rsidRPr="0067290D" w:rsidRDefault="00000000" w:rsidP="00587F3D">
      <w:pPr>
        <w:pStyle w:val="ListParagraph"/>
        <w:numPr>
          <w:ilvl w:val="1"/>
          <w:numId w:val="15"/>
        </w:numPr>
        <w:spacing w:line="276" w:lineRule="auto"/>
        <w:rPr>
          <w:rFonts w:asciiTheme="majorHAnsi" w:hAnsiTheme="majorHAnsi" w:cstheme="majorHAnsi"/>
        </w:rPr>
      </w:pPr>
      <w:r w:rsidRPr="0067290D">
        <w:rPr>
          <w:rFonts w:asciiTheme="majorHAnsi" w:hAnsiTheme="majorHAnsi" w:cstheme="majorHAnsi"/>
        </w:rPr>
        <w:t>validează rezultatele concursului la nivel instituțional.</w:t>
      </w:r>
    </w:p>
    <w:p w:rsidR="00F11FCB" w:rsidRPr="003E5641" w:rsidRDefault="00F11FCB" w:rsidP="003E5641">
      <w:pPr>
        <w:pStyle w:val="Heading2S"/>
        <w:spacing w:line="276" w:lineRule="auto"/>
        <w:rPr>
          <w:rFonts w:asciiTheme="majorHAnsi" w:hAnsiTheme="majorHAnsi" w:cstheme="majorHAnsi"/>
          <w:szCs w:val="24"/>
          <w:lang w:val="ro-RO"/>
        </w:rPr>
      </w:pPr>
      <w:r w:rsidRPr="003E5641">
        <w:rPr>
          <w:rFonts w:asciiTheme="majorHAnsi" w:hAnsiTheme="majorHAnsi" w:cstheme="majorHAnsi"/>
          <w:szCs w:val="24"/>
          <w:lang w:val="ro-RO"/>
        </w:rPr>
        <w:t>8. Formula</w:t>
      </w:r>
      <w:r w:rsidR="00E37F05" w:rsidRPr="003E5641">
        <w:rPr>
          <w:rFonts w:asciiTheme="majorHAnsi" w:hAnsiTheme="majorHAnsi" w:cstheme="majorHAnsi"/>
          <w:szCs w:val="24"/>
          <w:lang w:val="ro-RO"/>
        </w:rPr>
        <w:t>r</w:t>
      </w:r>
      <w:r w:rsidRPr="003E5641">
        <w:rPr>
          <w:rFonts w:asciiTheme="majorHAnsi" w:hAnsiTheme="majorHAnsi" w:cstheme="majorHAnsi"/>
          <w:szCs w:val="24"/>
          <w:lang w:val="ro-RO"/>
        </w:rPr>
        <w:t xml:space="preserve"> de evidență și modificări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400"/>
        <w:gridCol w:w="1401"/>
        <w:gridCol w:w="1479"/>
        <w:gridCol w:w="1449"/>
        <w:gridCol w:w="2019"/>
      </w:tblGrid>
      <w:tr w:rsidR="00F11FCB" w:rsidRPr="003E5641" w:rsidTr="00F11FCB">
        <w:tc>
          <w:tcPr>
            <w:tcW w:w="1502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en-US"/>
              </w:rPr>
              <w:t>Nr. crt.</w:t>
            </w:r>
          </w:p>
        </w:tc>
        <w:tc>
          <w:tcPr>
            <w:tcW w:w="1502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Numărul și data ediției</w:t>
            </w:r>
          </w:p>
        </w:tc>
        <w:tc>
          <w:tcPr>
            <w:tcW w:w="1503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Numărul și data reviziei</w:t>
            </w:r>
          </w:p>
        </w:tc>
        <w:tc>
          <w:tcPr>
            <w:tcW w:w="1503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Numărul paginii unde s-a făcut modificarea</w:t>
            </w:r>
          </w:p>
        </w:tc>
        <w:tc>
          <w:tcPr>
            <w:tcW w:w="1503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Descrierea modificării</w:t>
            </w:r>
          </w:p>
        </w:tc>
        <w:tc>
          <w:tcPr>
            <w:tcW w:w="1503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Avizul conducătorului compartimentului</w:t>
            </w:r>
          </w:p>
        </w:tc>
      </w:tr>
      <w:tr w:rsidR="00F11FCB" w:rsidRPr="003E5641" w:rsidTr="00F11FCB">
        <w:tc>
          <w:tcPr>
            <w:tcW w:w="1502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502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503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503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503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503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</w:tbl>
    <w:p w:rsidR="00F11FCB" w:rsidRPr="003E5641" w:rsidRDefault="00F11FCB" w:rsidP="003E5641">
      <w:pPr>
        <w:spacing w:line="276" w:lineRule="auto"/>
        <w:rPr>
          <w:rFonts w:asciiTheme="majorHAnsi" w:hAnsiTheme="majorHAnsi" w:cstheme="majorHAnsi"/>
          <w:lang w:val="ro-RO"/>
        </w:rPr>
      </w:pPr>
    </w:p>
    <w:p w:rsidR="00F11FCB" w:rsidRPr="003E5641" w:rsidRDefault="00F11FCB" w:rsidP="003E5641">
      <w:pPr>
        <w:pStyle w:val="Heading2S"/>
        <w:spacing w:line="276" w:lineRule="auto"/>
        <w:rPr>
          <w:rFonts w:asciiTheme="majorHAnsi" w:hAnsiTheme="majorHAnsi" w:cstheme="majorHAnsi"/>
          <w:szCs w:val="24"/>
          <w:lang w:val="ro-RO"/>
        </w:rPr>
      </w:pPr>
      <w:r w:rsidRPr="003E5641">
        <w:rPr>
          <w:rFonts w:asciiTheme="majorHAnsi" w:hAnsiTheme="majorHAnsi" w:cstheme="majorHAnsi"/>
          <w:szCs w:val="24"/>
          <w:lang w:val="ro-RO"/>
        </w:rPr>
        <w:t>9. Formular de analiză a procedurii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"/>
        <w:gridCol w:w="1792"/>
        <w:gridCol w:w="1349"/>
        <w:gridCol w:w="1208"/>
        <w:gridCol w:w="1284"/>
        <w:gridCol w:w="1354"/>
        <w:gridCol w:w="1284"/>
      </w:tblGrid>
      <w:tr w:rsidR="00761549" w:rsidRPr="003E5641" w:rsidTr="00FF416F">
        <w:tc>
          <w:tcPr>
            <w:tcW w:w="846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Nr. crt.</w:t>
            </w:r>
          </w:p>
        </w:tc>
        <w:tc>
          <w:tcPr>
            <w:tcW w:w="1868" w:type="dxa"/>
          </w:tcPr>
          <w:p w:rsidR="00F11FCB" w:rsidRPr="003E5641" w:rsidRDefault="00761549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Denumire compartiment care exprimă punctul de vedere</w:t>
            </w:r>
          </w:p>
        </w:tc>
        <w:tc>
          <w:tcPr>
            <w:tcW w:w="1283" w:type="dxa"/>
          </w:tcPr>
          <w:p w:rsidR="00F11FCB" w:rsidRPr="003E5641" w:rsidRDefault="00761549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Nume prenume conducător (sau înlocuitor)</w:t>
            </w:r>
          </w:p>
        </w:tc>
        <w:tc>
          <w:tcPr>
            <w:tcW w:w="1261" w:type="dxa"/>
          </w:tcPr>
          <w:p w:rsidR="00F11FCB" w:rsidRPr="003E5641" w:rsidRDefault="00761549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Aviz favorabil</w:t>
            </w:r>
          </w:p>
        </w:tc>
        <w:tc>
          <w:tcPr>
            <w:tcW w:w="1280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</w:p>
        </w:tc>
        <w:tc>
          <w:tcPr>
            <w:tcW w:w="1283" w:type="dxa"/>
          </w:tcPr>
          <w:p w:rsidR="00F11FCB" w:rsidRPr="003E5641" w:rsidRDefault="00761549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Aviz nefavorabil</w:t>
            </w:r>
          </w:p>
        </w:tc>
        <w:tc>
          <w:tcPr>
            <w:tcW w:w="1195" w:type="dxa"/>
          </w:tcPr>
          <w:p w:rsidR="00F11FCB" w:rsidRPr="003E5641" w:rsidRDefault="00F11FCB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</w:p>
        </w:tc>
      </w:tr>
      <w:tr w:rsidR="000D3A9F" w:rsidRPr="003E5641" w:rsidTr="00FF416F">
        <w:tc>
          <w:tcPr>
            <w:tcW w:w="846" w:type="dxa"/>
          </w:tcPr>
          <w:p w:rsidR="00761549" w:rsidRPr="003E5641" w:rsidRDefault="00761549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868" w:type="dxa"/>
          </w:tcPr>
          <w:p w:rsidR="00761549" w:rsidRPr="003E5641" w:rsidRDefault="00761549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3" w:type="dxa"/>
          </w:tcPr>
          <w:p w:rsidR="00761549" w:rsidRPr="003E5641" w:rsidRDefault="00761549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61" w:type="dxa"/>
          </w:tcPr>
          <w:p w:rsidR="00761549" w:rsidRPr="003E5641" w:rsidRDefault="00761549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Data</w:t>
            </w:r>
          </w:p>
        </w:tc>
        <w:tc>
          <w:tcPr>
            <w:tcW w:w="1280" w:type="dxa"/>
          </w:tcPr>
          <w:p w:rsidR="00761549" w:rsidRPr="003E5641" w:rsidRDefault="00761549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Semnătura</w:t>
            </w:r>
          </w:p>
        </w:tc>
        <w:tc>
          <w:tcPr>
            <w:tcW w:w="1283" w:type="dxa"/>
          </w:tcPr>
          <w:p w:rsidR="00761549" w:rsidRPr="003E5641" w:rsidRDefault="00761549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Data</w:t>
            </w:r>
          </w:p>
        </w:tc>
        <w:tc>
          <w:tcPr>
            <w:tcW w:w="1195" w:type="dxa"/>
          </w:tcPr>
          <w:p w:rsidR="00761549" w:rsidRPr="003E5641" w:rsidRDefault="00761549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Semnătura</w:t>
            </w:r>
          </w:p>
        </w:tc>
      </w:tr>
      <w:tr w:rsidR="00761549" w:rsidRPr="003E5641" w:rsidTr="00FF416F">
        <w:tc>
          <w:tcPr>
            <w:tcW w:w="846" w:type="dxa"/>
          </w:tcPr>
          <w:p w:rsidR="00761549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0</w:t>
            </w:r>
          </w:p>
        </w:tc>
        <w:tc>
          <w:tcPr>
            <w:tcW w:w="1868" w:type="dxa"/>
          </w:tcPr>
          <w:p w:rsidR="00761549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1</w:t>
            </w:r>
          </w:p>
        </w:tc>
        <w:tc>
          <w:tcPr>
            <w:tcW w:w="1283" w:type="dxa"/>
          </w:tcPr>
          <w:p w:rsidR="00761549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2</w:t>
            </w:r>
          </w:p>
        </w:tc>
        <w:tc>
          <w:tcPr>
            <w:tcW w:w="1261" w:type="dxa"/>
          </w:tcPr>
          <w:p w:rsidR="00761549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3</w:t>
            </w:r>
          </w:p>
        </w:tc>
        <w:tc>
          <w:tcPr>
            <w:tcW w:w="1280" w:type="dxa"/>
          </w:tcPr>
          <w:p w:rsidR="00761549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4</w:t>
            </w:r>
          </w:p>
        </w:tc>
        <w:tc>
          <w:tcPr>
            <w:tcW w:w="1283" w:type="dxa"/>
          </w:tcPr>
          <w:p w:rsidR="00761549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5</w:t>
            </w:r>
          </w:p>
        </w:tc>
        <w:tc>
          <w:tcPr>
            <w:tcW w:w="1195" w:type="dxa"/>
          </w:tcPr>
          <w:p w:rsidR="00761549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6</w:t>
            </w:r>
          </w:p>
        </w:tc>
      </w:tr>
      <w:tr w:rsidR="00103190" w:rsidRPr="003E5641" w:rsidTr="00FF416F">
        <w:tc>
          <w:tcPr>
            <w:tcW w:w="846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1</w:t>
            </w:r>
          </w:p>
        </w:tc>
        <w:tc>
          <w:tcPr>
            <w:tcW w:w="1868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Decanat Facultatea de Medicină</w:t>
            </w:r>
          </w:p>
        </w:tc>
        <w:tc>
          <w:tcPr>
            <w:tcW w:w="1283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Prof. dr. Ș</w:t>
            </w:r>
            <w:r w:rsidR="00FF416F" w:rsidRPr="003E5641">
              <w:rPr>
                <w:rFonts w:asciiTheme="majorHAnsi" w:hAnsiTheme="majorHAnsi" w:cstheme="majorHAnsi"/>
                <w:lang w:val="ro-RO"/>
              </w:rPr>
              <w:t>o</w:t>
            </w:r>
            <w:r w:rsidRPr="003E5641">
              <w:rPr>
                <w:rFonts w:asciiTheme="majorHAnsi" w:hAnsiTheme="majorHAnsi" w:cstheme="majorHAnsi"/>
                <w:lang w:val="ro-RO"/>
              </w:rPr>
              <w:t>imița Mihaela Suciu</w:t>
            </w:r>
          </w:p>
        </w:tc>
        <w:tc>
          <w:tcPr>
            <w:tcW w:w="1261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0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3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195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103190" w:rsidRPr="003E5641" w:rsidTr="00FF416F">
        <w:tc>
          <w:tcPr>
            <w:tcW w:w="846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2</w:t>
            </w:r>
          </w:p>
        </w:tc>
        <w:tc>
          <w:tcPr>
            <w:tcW w:w="1868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Decanat Facultatea de Medicină Dentară</w:t>
            </w:r>
          </w:p>
        </w:tc>
        <w:tc>
          <w:tcPr>
            <w:tcW w:w="1283" w:type="dxa"/>
          </w:tcPr>
          <w:p w:rsidR="00103190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Prof. dr. Cristian Mihail Dinu</w:t>
            </w:r>
          </w:p>
        </w:tc>
        <w:tc>
          <w:tcPr>
            <w:tcW w:w="1261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0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3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195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103190" w:rsidRPr="003E5641" w:rsidTr="00FF416F">
        <w:tc>
          <w:tcPr>
            <w:tcW w:w="846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3</w:t>
            </w:r>
          </w:p>
        </w:tc>
        <w:tc>
          <w:tcPr>
            <w:tcW w:w="1868" w:type="dxa"/>
          </w:tcPr>
          <w:p w:rsidR="00103190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Decanat Facultatea de Farmacie</w:t>
            </w:r>
          </w:p>
        </w:tc>
        <w:tc>
          <w:tcPr>
            <w:tcW w:w="1283" w:type="dxa"/>
          </w:tcPr>
          <w:p w:rsidR="00103190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Prof. dr. Gianina Crișan</w:t>
            </w:r>
          </w:p>
        </w:tc>
        <w:tc>
          <w:tcPr>
            <w:tcW w:w="1261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0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3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195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103190" w:rsidRPr="003E5641" w:rsidTr="00FF416F">
        <w:tc>
          <w:tcPr>
            <w:tcW w:w="846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4</w:t>
            </w:r>
          </w:p>
        </w:tc>
        <w:tc>
          <w:tcPr>
            <w:tcW w:w="1868" w:type="dxa"/>
          </w:tcPr>
          <w:p w:rsidR="00103190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Decanat Facultatea de Asistență Medicală și Științe ale Sănătății</w:t>
            </w:r>
          </w:p>
        </w:tc>
        <w:tc>
          <w:tcPr>
            <w:tcW w:w="1283" w:type="dxa"/>
          </w:tcPr>
          <w:p w:rsidR="00103190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 xml:space="preserve">Conf. dr. Cosmin Caraiani </w:t>
            </w:r>
          </w:p>
        </w:tc>
        <w:tc>
          <w:tcPr>
            <w:tcW w:w="1261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0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3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195" w:type="dxa"/>
          </w:tcPr>
          <w:p w:rsidR="00103190" w:rsidRPr="003E5641" w:rsidRDefault="00103190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FF416F" w:rsidRPr="003E5641" w:rsidTr="00FF416F">
        <w:tc>
          <w:tcPr>
            <w:tcW w:w="846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5</w:t>
            </w:r>
          </w:p>
        </w:tc>
        <w:tc>
          <w:tcPr>
            <w:tcW w:w="1868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Școala Doctorală</w:t>
            </w:r>
          </w:p>
        </w:tc>
        <w:tc>
          <w:tcPr>
            <w:tcW w:w="128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Prof. dr. Dana Pop</w:t>
            </w:r>
          </w:p>
        </w:tc>
        <w:tc>
          <w:tcPr>
            <w:tcW w:w="1261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0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195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FF416F" w:rsidRPr="003E5641" w:rsidTr="00FF416F">
        <w:tc>
          <w:tcPr>
            <w:tcW w:w="846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6</w:t>
            </w:r>
          </w:p>
        </w:tc>
        <w:tc>
          <w:tcPr>
            <w:tcW w:w="1868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Secretar șef Universitate</w:t>
            </w:r>
          </w:p>
        </w:tc>
        <w:tc>
          <w:tcPr>
            <w:tcW w:w="128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Valeria Meseșan</w:t>
            </w:r>
          </w:p>
        </w:tc>
        <w:tc>
          <w:tcPr>
            <w:tcW w:w="1261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0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195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FF416F" w:rsidRPr="003E5641" w:rsidTr="00FF416F">
        <w:tc>
          <w:tcPr>
            <w:tcW w:w="846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7</w:t>
            </w:r>
          </w:p>
        </w:tc>
        <w:tc>
          <w:tcPr>
            <w:tcW w:w="1868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Direcția de Resurse Umane</w:t>
            </w:r>
          </w:p>
        </w:tc>
        <w:tc>
          <w:tcPr>
            <w:tcW w:w="128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Gina Riti</w:t>
            </w:r>
          </w:p>
        </w:tc>
        <w:tc>
          <w:tcPr>
            <w:tcW w:w="1261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0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195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FF416F" w:rsidRPr="003E5641" w:rsidTr="00FF416F">
        <w:tc>
          <w:tcPr>
            <w:tcW w:w="846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8</w:t>
            </w:r>
          </w:p>
        </w:tc>
        <w:tc>
          <w:tcPr>
            <w:tcW w:w="1868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Oficiul juridic</w:t>
            </w:r>
          </w:p>
        </w:tc>
        <w:tc>
          <w:tcPr>
            <w:tcW w:w="128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Iulia Loredana Szakacs</w:t>
            </w:r>
          </w:p>
        </w:tc>
        <w:tc>
          <w:tcPr>
            <w:tcW w:w="1261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0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8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195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</w:tbl>
    <w:p w:rsidR="00B807B2" w:rsidRPr="003E5641" w:rsidRDefault="00B807B2" w:rsidP="003E5641">
      <w:pPr>
        <w:spacing w:line="276" w:lineRule="auto"/>
        <w:rPr>
          <w:rFonts w:asciiTheme="majorHAnsi" w:hAnsiTheme="majorHAnsi" w:cstheme="majorHAnsi"/>
          <w:lang w:val="ro-RO"/>
        </w:rPr>
      </w:pPr>
    </w:p>
    <w:p w:rsidR="00A139F7" w:rsidRPr="003E5641" w:rsidRDefault="00FF416F" w:rsidP="003E5641">
      <w:pPr>
        <w:pStyle w:val="Heading2S"/>
        <w:spacing w:line="276" w:lineRule="auto"/>
        <w:rPr>
          <w:rFonts w:asciiTheme="majorHAnsi" w:hAnsiTheme="majorHAnsi" w:cstheme="majorHAnsi"/>
          <w:szCs w:val="24"/>
          <w:lang w:val="ro-RO"/>
        </w:rPr>
      </w:pPr>
      <w:r w:rsidRPr="003E5641">
        <w:rPr>
          <w:rFonts w:asciiTheme="majorHAnsi" w:hAnsiTheme="majorHAnsi" w:cstheme="majorHAnsi"/>
          <w:szCs w:val="24"/>
          <w:lang w:val="ro-RO"/>
        </w:rPr>
        <w:lastRenderedPageBreak/>
        <w:t>10. Formular de distribuire a procedurii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2097"/>
        <w:gridCol w:w="1426"/>
        <w:gridCol w:w="1309"/>
        <w:gridCol w:w="1144"/>
        <w:gridCol w:w="1255"/>
        <w:gridCol w:w="1234"/>
      </w:tblGrid>
      <w:tr w:rsidR="00FF416F" w:rsidRPr="003E5641" w:rsidTr="00FF416F">
        <w:tc>
          <w:tcPr>
            <w:tcW w:w="516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Nr. crt.</w:t>
            </w:r>
          </w:p>
        </w:tc>
        <w:tc>
          <w:tcPr>
            <w:tcW w:w="224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Compartiment care primește procedura</w:t>
            </w:r>
          </w:p>
        </w:tc>
        <w:tc>
          <w:tcPr>
            <w:tcW w:w="1489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Persoana care primelște procedura</w:t>
            </w:r>
          </w:p>
        </w:tc>
        <w:tc>
          <w:tcPr>
            <w:tcW w:w="1044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Semnătura</w:t>
            </w:r>
          </w:p>
        </w:tc>
        <w:tc>
          <w:tcPr>
            <w:tcW w:w="121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Data primirii</w:t>
            </w:r>
          </w:p>
        </w:tc>
        <w:tc>
          <w:tcPr>
            <w:tcW w:w="1260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Data retragerii versiunii porcedurii înlocuite</w:t>
            </w:r>
          </w:p>
        </w:tc>
        <w:tc>
          <w:tcPr>
            <w:tcW w:w="125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b/>
                <w:bCs/>
                <w:lang w:val="ro-RO"/>
              </w:rPr>
            </w:pPr>
            <w:r w:rsidRPr="003E5641">
              <w:rPr>
                <w:rFonts w:asciiTheme="majorHAnsi" w:hAnsiTheme="majorHAnsi" w:cstheme="majorHAnsi"/>
                <w:b/>
                <w:bCs/>
                <w:lang w:val="ro-RO"/>
              </w:rPr>
              <w:t>Data intrării în vigoare a noii proceduri</w:t>
            </w:r>
          </w:p>
        </w:tc>
      </w:tr>
      <w:tr w:rsidR="00FF416F" w:rsidRPr="003E5641" w:rsidTr="00FF416F">
        <w:tc>
          <w:tcPr>
            <w:tcW w:w="516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1</w:t>
            </w:r>
          </w:p>
        </w:tc>
        <w:tc>
          <w:tcPr>
            <w:tcW w:w="224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Decanat Facultatea de Medicină</w:t>
            </w:r>
          </w:p>
        </w:tc>
        <w:tc>
          <w:tcPr>
            <w:tcW w:w="1489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Prof. dr. Șoimița Mihaela Suciu</w:t>
            </w:r>
          </w:p>
        </w:tc>
        <w:tc>
          <w:tcPr>
            <w:tcW w:w="1044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1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60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5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FF416F" w:rsidRPr="003E5641" w:rsidTr="00FF416F">
        <w:tc>
          <w:tcPr>
            <w:tcW w:w="516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2</w:t>
            </w:r>
          </w:p>
        </w:tc>
        <w:tc>
          <w:tcPr>
            <w:tcW w:w="224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Decanat Facultatea de Medicină Dentară</w:t>
            </w:r>
          </w:p>
        </w:tc>
        <w:tc>
          <w:tcPr>
            <w:tcW w:w="1489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Prof. dr. Cristian Mihail Dinu</w:t>
            </w:r>
          </w:p>
        </w:tc>
        <w:tc>
          <w:tcPr>
            <w:tcW w:w="1044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1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60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5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FF416F" w:rsidRPr="003E5641" w:rsidTr="00FF416F">
        <w:tc>
          <w:tcPr>
            <w:tcW w:w="516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3</w:t>
            </w:r>
          </w:p>
        </w:tc>
        <w:tc>
          <w:tcPr>
            <w:tcW w:w="224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Decanat Facultatea de Farmacie</w:t>
            </w:r>
          </w:p>
        </w:tc>
        <w:tc>
          <w:tcPr>
            <w:tcW w:w="1489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Prof. dr. Gianina Crișan</w:t>
            </w:r>
          </w:p>
        </w:tc>
        <w:tc>
          <w:tcPr>
            <w:tcW w:w="1044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1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60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5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FF416F" w:rsidRPr="003E5641" w:rsidTr="00FF416F">
        <w:tc>
          <w:tcPr>
            <w:tcW w:w="516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4</w:t>
            </w:r>
          </w:p>
        </w:tc>
        <w:tc>
          <w:tcPr>
            <w:tcW w:w="224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Decanat Facultatea de Asistență Medicală și Științe ale Sănătății</w:t>
            </w:r>
          </w:p>
        </w:tc>
        <w:tc>
          <w:tcPr>
            <w:tcW w:w="1489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 xml:space="preserve">Conf. dr. Cosmin Caraiani </w:t>
            </w:r>
          </w:p>
        </w:tc>
        <w:tc>
          <w:tcPr>
            <w:tcW w:w="1044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1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60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5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FF416F" w:rsidRPr="003E5641" w:rsidTr="00FF416F">
        <w:tc>
          <w:tcPr>
            <w:tcW w:w="516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5</w:t>
            </w:r>
          </w:p>
        </w:tc>
        <w:tc>
          <w:tcPr>
            <w:tcW w:w="224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Școala Doctorală</w:t>
            </w:r>
          </w:p>
        </w:tc>
        <w:tc>
          <w:tcPr>
            <w:tcW w:w="1489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Prof. dr. Dana Pop</w:t>
            </w:r>
          </w:p>
        </w:tc>
        <w:tc>
          <w:tcPr>
            <w:tcW w:w="1044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1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60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5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FF416F" w:rsidRPr="003E5641" w:rsidTr="00FF416F">
        <w:tc>
          <w:tcPr>
            <w:tcW w:w="516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6</w:t>
            </w:r>
          </w:p>
        </w:tc>
        <w:tc>
          <w:tcPr>
            <w:tcW w:w="224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Secretar șef Universitate</w:t>
            </w:r>
          </w:p>
        </w:tc>
        <w:tc>
          <w:tcPr>
            <w:tcW w:w="1489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Valeria Meseșan</w:t>
            </w:r>
          </w:p>
        </w:tc>
        <w:tc>
          <w:tcPr>
            <w:tcW w:w="1044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1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60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5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FF416F" w:rsidRPr="003E5641" w:rsidTr="00FF416F">
        <w:tc>
          <w:tcPr>
            <w:tcW w:w="516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7</w:t>
            </w:r>
          </w:p>
        </w:tc>
        <w:tc>
          <w:tcPr>
            <w:tcW w:w="224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Direcția de Resurse Umane</w:t>
            </w:r>
          </w:p>
        </w:tc>
        <w:tc>
          <w:tcPr>
            <w:tcW w:w="1489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Gina Riti</w:t>
            </w:r>
          </w:p>
        </w:tc>
        <w:tc>
          <w:tcPr>
            <w:tcW w:w="1044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1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60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5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FF416F" w:rsidRPr="003E5641" w:rsidTr="00FF416F">
        <w:tc>
          <w:tcPr>
            <w:tcW w:w="516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8</w:t>
            </w:r>
          </w:p>
        </w:tc>
        <w:tc>
          <w:tcPr>
            <w:tcW w:w="2243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Oficiul juridic</w:t>
            </w:r>
          </w:p>
        </w:tc>
        <w:tc>
          <w:tcPr>
            <w:tcW w:w="1489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  <w:r w:rsidRPr="003E5641">
              <w:rPr>
                <w:rFonts w:asciiTheme="majorHAnsi" w:hAnsiTheme="majorHAnsi" w:cstheme="majorHAnsi"/>
                <w:lang w:val="ro-RO"/>
              </w:rPr>
              <w:t>Iulia Loredana Szakacs</w:t>
            </w:r>
          </w:p>
        </w:tc>
        <w:tc>
          <w:tcPr>
            <w:tcW w:w="1044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1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60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252" w:type="dxa"/>
          </w:tcPr>
          <w:p w:rsidR="00FF416F" w:rsidRPr="003E5641" w:rsidRDefault="00FF416F" w:rsidP="003E5641">
            <w:pPr>
              <w:spacing w:line="276" w:lineRule="auto"/>
              <w:rPr>
                <w:rFonts w:asciiTheme="majorHAnsi" w:hAnsiTheme="majorHAnsi" w:cstheme="majorHAnsi"/>
                <w:lang w:val="ro-RO"/>
              </w:rPr>
            </w:pPr>
          </w:p>
        </w:tc>
      </w:tr>
    </w:tbl>
    <w:p w:rsidR="00FF416F" w:rsidRPr="003E5641" w:rsidRDefault="00FF416F" w:rsidP="003E5641">
      <w:pPr>
        <w:spacing w:line="276" w:lineRule="auto"/>
        <w:rPr>
          <w:rFonts w:asciiTheme="majorHAnsi" w:hAnsiTheme="majorHAnsi" w:cstheme="majorHAnsi"/>
          <w:lang w:val="ro-RO"/>
        </w:rPr>
      </w:pPr>
    </w:p>
    <w:p w:rsidR="00FF416F" w:rsidRPr="003E5641" w:rsidRDefault="00FF416F" w:rsidP="003E5641">
      <w:pPr>
        <w:pStyle w:val="Heading2S"/>
        <w:spacing w:line="276" w:lineRule="auto"/>
        <w:rPr>
          <w:rFonts w:asciiTheme="majorHAnsi" w:hAnsiTheme="majorHAnsi" w:cstheme="majorHAnsi"/>
          <w:szCs w:val="24"/>
          <w:lang w:val="ro-RO"/>
        </w:rPr>
      </w:pPr>
      <w:r w:rsidRPr="003E5641">
        <w:rPr>
          <w:rFonts w:asciiTheme="majorHAnsi" w:hAnsiTheme="majorHAnsi" w:cstheme="majorHAnsi"/>
          <w:szCs w:val="24"/>
          <w:lang w:val="ro-RO"/>
        </w:rPr>
        <w:t>11. Anexe</w:t>
      </w:r>
    </w:p>
    <w:p w:rsidR="00FF416F" w:rsidRPr="003E5641" w:rsidRDefault="00FF416F" w:rsidP="003E5641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lang w:val="ro-RO"/>
        </w:rPr>
      </w:pPr>
      <w:r w:rsidRPr="003E5641">
        <w:rPr>
          <w:rFonts w:asciiTheme="majorHAnsi" w:hAnsiTheme="majorHAnsi" w:cstheme="majorHAnsi"/>
        </w:rPr>
        <w:t>Anexa nr. 1 – Cerere de înscriere la concursul pentru obținerea gradației de merit</w:t>
      </w:r>
      <w:r w:rsidR="00F5705C">
        <w:rPr>
          <w:rFonts w:asciiTheme="majorHAnsi" w:hAnsiTheme="majorHAnsi" w:cstheme="majorHAnsi"/>
        </w:rPr>
        <w:t xml:space="preserve"> (vezi mai jos)</w:t>
      </w:r>
    </w:p>
    <w:p w:rsidR="00FF416F" w:rsidRDefault="00FF416F" w:rsidP="003E5641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lang w:val="ro-RO"/>
        </w:rPr>
      </w:pPr>
      <w:r w:rsidRPr="003E5641">
        <w:rPr>
          <w:rFonts w:asciiTheme="majorHAnsi" w:hAnsiTheme="majorHAnsi" w:cstheme="majorHAnsi"/>
          <w:lang w:val="ro-RO"/>
        </w:rPr>
        <w:t xml:space="preserve">Anexa nr. 2 – Grila de evaluare a gradației de merit pentru cadrele didactice </w:t>
      </w:r>
      <w:r w:rsidR="00F5705C">
        <w:rPr>
          <w:rFonts w:asciiTheme="majorHAnsi" w:hAnsiTheme="majorHAnsi" w:cstheme="majorHAnsi"/>
          <w:lang w:val="ro-RO"/>
        </w:rPr>
        <w:t>(fișier Excel separat)</w:t>
      </w:r>
    </w:p>
    <w:p w:rsidR="00EC20F5" w:rsidRPr="005227F7" w:rsidRDefault="00EC20F5" w:rsidP="003E5641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lang w:val="ro-RO"/>
        </w:rPr>
      </w:pPr>
      <w:r w:rsidRPr="005227F7">
        <w:rPr>
          <w:rFonts w:asciiTheme="majorHAnsi" w:hAnsiTheme="majorHAnsi" w:cstheme="majorHAnsi"/>
          <w:lang w:val="ro-RO"/>
        </w:rPr>
        <w:t>Anexa nr. 3 – Fișa cu articolele ISI</w:t>
      </w:r>
      <w:r w:rsidR="005227F7" w:rsidRPr="005227F7">
        <w:rPr>
          <w:rFonts w:asciiTheme="majorHAnsi" w:hAnsiTheme="majorHAnsi" w:cstheme="majorHAnsi"/>
          <w:lang w:val="ro-RO"/>
        </w:rPr>
        <w:t xml:space="preserve"> (fișierul denumit „</w:t>
      </w:r>
      <w:r w:rsidR="005227F7" w:rsidRPr="005227F7">
        <w:rPr>
          <w:rFonts w:asciiTheme="majorHAnsi" w:hAnsiTheme="majorHAnsi" w:cstheme="majorHAnsi"/>
          <w:color w:val="000000"/>
        </w:rPr>
        <w:t>Raportare_Gradatie_merit_2026_Nume_Prenume)</w:t>
      </w:r>
    </w:p>
    <w:p w:rsidR="0066071F" w:rsidRDefault="0066071F">
      <w:pPr>
        <w:rPr>
          <w:rFonts w:asciiTheme="majorHAnsi" w:hAnsiTheme="majorHAnsi" w:cstheme="majorHAnsi"/>
          <w:lang w:val="ro-RO"/>
        </w:rPr>
      </w:pPr>
      <w:r>
        <w:rPr>
          <w:rFonts w:asciiTheme="majorHAnsi" w:hAnsiTheme="majorHAnsi" w:cstheme="majorHAnsi"/>
          <w:lang w:val="ro-RO"/>
        </w:rPr>
        <w:br w:type="page"/>
      </w:r>
    </w:p>
    <w:p w:rsidR="0066071F" w:rsidRPr="009E35E1" w:rsidRDefault="0066071F" w:rsidP="009E35E1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lastRenderedPageBreak/>
        <w:t>UNIVERSITATEA DE MEDICINĂ ȘI FARMACIE „IULIU HAȚIEGANU” CLUJ-NAPOCA</w:t>
      </w:r>
    </w:p>
    <w:p w:rsidR="0066071F" w:rsidRPr="009E35E1" w:rsidRDefault="0066071F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66071F" w:rsidRPr="009D2BA9" w:rsidRDefault="0066071F" w:rsidP="009E35E1">
      <w:pPr>
        <w:spacing w:line="276" w:lineRule="auto"/>
        <w:jc w:val="center"/>
        <w:rPr>
          <w:rFonts w:asciiTheme="majorHAnsi" w:hAnsiTheme="majorHAnsi" w:cstheme="majorHAnsi"/>
          <w:color w:val="808080" w:themeColor="background1" w:themeShade="80"/>
          <w:sz w:val="22"/>
          <w:szCs w:val="22"/>
        </w:rPr>
      </w:pPr>
      <w:r w:rsidRPr="009D2BA9"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  <w:t>ANEXA nr. 1</w:t>
      </w:r>
    </w:p>
    <w:p w:rsidR="0066071F" w:rsidRPr="009E35E1" w:rsidRDefault="0066071F" w:rsidP="009E35E1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>CERERE DE ÎNSCRIERE</w:t>
      </w:r>
    </w:p>
    <w:p w:rsidR="0066071F" w:rsidRPr="009E35E1" w:rsidRDefault="0066071F" w:rsidP="009E35E1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>la concursul pentru obținerea gradației de merit</w:t>
      </w:r>
    </w:p>
    <w:p w:rsidR="0066071F" w:rsidRPr="009E35E1" w:rsidRDefault="0066071F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66071F" w:rsidRPr="009E35E1" w:rsidRDefault="00352256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Către</w:t>
      </w:r>
      <w:r w:rsidR="0066071F" w:rsidRPr="009E35E1">
        <w:rPr>
          <w:rFonts w:asciiTheme="majorHAnsi" w:hAnsiTheme="majorHAnsi" w:cstheme="majorHAnsi"/>
          <w:b/>
          <w:sz w:val="22"/>
          <w:szCs w:val="22"/>
        </w:rPr>
        <w:t xml:space="preserve">: </w:t>
      </w:r>
      <w:r w:rsidR="0066071F" w:rsidRPr="009E35E1">
        <w:rPr>
          <w:rFonts w:asciiTheme="majorHAnsi" w:hAnsiTheme="majorHAnsi" w:cstheme="majorHAnsi"/>
          <w:sz w:val="22"/>
          <w:szCs w:val="22"/>
        </w:rPr>
        <w:t>Comisia de concurs (gradația de merit)</w:t>
      </w:r>
    </w:p>
    <w:p w:rsidR="0066071F" w:rsidRPr="009E35E1" w:rsidRDefault="0066071F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66071F" w:rsidRPr="009E35E1" w:rsidRDefault="0066071F" w:rsidP="009E35E1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>I. Date de identificare ale solicitantului</w:t>
      </w:r>
    </w:p>
    <w:p w:rsidR="0066071F" w:rsidRPr="009E35E1" w:rsidRDefault="0066071F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>Nume și prenume:</w:t>
      </w:r>
      <w:r w:rsidRPr="009E35E1">
        <w:rPr>
          <w:rFonts w:asciiTheme="majorHAnsi" w:hAnsiTheme="majorHAnsi" w:cstheme="majorHAnsi"/>
          <w:sz w:val="22"/>
          <w:szCs w:val="22"/>
        </w:rPr>
        <w:t xml:space="preserve"> ……………………………………………………………. </w:t>
      </w:r>
      <w:r w:rsidRPr="009E35E1">
        <w:rPr>
          <w:rFonts w:asciiTheme="majorHAnsi" w:hAnsiTheme="majorHAnsi" w:cstheme="majorHAnsi"/>
          <w:b/>
          <w:sz w:val="22"/>
          <w:szCs w:val="22"/>
        </w:rPr>
        <w:t>Grad didactic:</w:t>
      </w:r>
      <w:r w:rsidRPr="009E35E1">
        <w:rPr>
          <w:rFonts w:asciiTheme="majorHAnsi" w:hAnsiTheme="majorHAnsi" w:cstheme="majorHAnsi"/>
          <w:sz w:val="22"/>
          <w:szCs w:val="22"/>
        </w:rPr>
        <w:t xml:space="preserve"> ……………</w:t>
      </w:r>
      <w:r w:rsidR="005E51C3">
        <w:rPr>
          <w:rFonts w:asciiTheme="majorHAnsi" w:hAnsiTheme="majorHAnsi" w:cstheme="majorHAnsi"/>
          <w:sz w:val="22"/>
          <w:szCs w:val="22"/>
        </w:rPr>
        <w:t>.</w:t>
      </w:r>
      <w:r w:rsidRPr="009E35E1">
        <w:rPr>
          <w:rFonts w:asciiTheme="majorHAnsi" w:hAnsiTheme="majorHAnsi" w:cstheme="majorHAnsi"/>
          <w:sz w:val="22"/>
          <w:szCs w:val="22"/>
        </w:rPr>
        <w:t xml:space="preserve">………………………… </w:t>
      </w:r>
      <w:r w:rsidRPr="009E35E1">
        <w:rPr>
          <w:rFonts w:asciiTheme="majorHAnsi" w:hAnsiTheme="majorHAnsi" w:cstheme="majorHAnsi"/>
          <w:b/>
          <w:sz w:val="22"/>
          <w:szCs w:val="22"/>
        </w:rPr>
        <w:t>Facultatea:</w:t>
      </w:r>
      <w:r w:rsidRPr="009E35E1">
        <w:rPr>
          <w:rFonts w:asciiTheme="majorHAnsi" w:hAnsiTheme="majorHAnsi" w:cstheme="majorHAnsi"/>
          <w:sz w:val="22"/>
          <w:szCs w:val="22"/>
        </w:rPr>
        <w:t xml:space="preserve"> ……………………………………………………. </w:t>
      </w:r>
      <w:r w:rsidRPr="009E35E1">
        <w:rPr>
          <w:rFonts w:asciiTheme="majorHAnsi" w:hAnsiTheme="majorHAnsi" w:cstheme="majorHAnsi"/>
          <w:b/>
          <w:sz w:val="22"/>
          <w:szCs w:val="22"/>
        </w:rPr>
        <w:t xml:space="preserve">Departamentul </w:t>
      </w:r>
      <w:r w:rsidRPr="009E35E1">
        <w:rPr>
          <w:rFonts w:asciiTheme="majorHAnsi" w:hAnsiTheme="majorHAnsi" w:cstheme="majorHAnsi"/>
          <w:sz w:val="22"/>
          <w:szCs w:val="22"/>
        </w:rPr>
        <w:t>……………</w:t>
      </w:r>
      <w:r w:rsidR="005E51C3">
        <w:rPr>
          <w:rFonts w:asciiTheme="majorHAnsi" w:hAnsiTheme="majorHAnsi" w:cstheme="majorHAnsi"/>
          <w:sz w:val="22"/>
          <w:szCs w:val="22"/>
        </w:rPr>
        <w:t>………………</w:t>
      </w:r>
      <w:r w:rsidRPr="009E35E1">
        <w:rPr>
          <w:rFonts w:asciiTheme="majorHAnsi" w:hAnsiTheme="majorHAnsi" w:cstheme="majorHAnsi"/>
          <w:sz w:val="22"/>
          <w:szCs w:val="22"/>
        </w:rPr>
        <w:t xml:space="preserve">…………………………… </w:t>
      </w:r>
      <w:r w:rsidRPr="009E35E1">
        <w:rPr>
          <w:rFonts w:asciiTheme="majorHAnsi" w:hAnsiTheme="majorHAnsi" w:cstheme="majorHAnsi"/>
          <w:b/>
          <w:sz w:val="22"/>
          <w:szCs w:val="22"/>
        </w:rPr>
        <w:t>Disciplina:</w:t>
      </w:r>
      <w:r w:rsidRPr="009E35E1">
        <w:rPr>
          <w:rFonts w:asciiTheme="majorHAnsi" w:hAnsiTheme="majorHAnsi" w:cstheme="majorHAnsi"/>
          <w:sz w:val="22"/>
          <w:szCs w:val="22"/>
        </w:rPr>
        <w:t xml:space="preserve"> …………………………………</w:t>
      </w:r>
      <w:r w:rsidR="000709E1">
        <w:rPr>
          <w:rFonts w:asciiTheme="majorHAnsi" w:hAnsiTheme="majorHAnsi" w:cstheme="majorHAnsi"/>
          <w:sz w:val="22"/>
          <w:szCs w:val="22"/>
        </w:rPr>
        <w:t xml:space="preserve">. </w:t>
      </w:r>
      <w:r w:rsidRPr="009E35E1">
        <w:rPr>
          <w:rFonts w:asciiTheme="majorHAnsi" w:hAnsiTheme="majorHAnsi" w:cstheme="majorHAnsi"/>
          <w:b/>
          <w:sz w:val="22"/>
          <w:szCs w:val="22"/>
        </w:rPr>
        <w:t>Tele</w:t>
      </w:r>
      <w:r w:rsidR="005E51C3">
        <w:rPr>
          <w:rFonts w:asciiTheme="majorHAnsi" w:hAnsiTheme="majorHAnsi" w:cstheme="majorHAnsi"/>
          <w:b/>
          <w:sz w:val="22"/>
          <w:szCs w:val="22"/>
        </w:rPr>
        <w:t>fon</w:t>
      </w:r>
      <w:r w:rsidR="000709E1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9E35E1">
        <w:rPr>
          <w:rFonts w:asciiTheme="majorHAnsi" w:hAnsiTheme="majorHAnsi" w:cstheme="majorHAnsi"/>
          <w:sz w:val="22"/>
          <w:szCs w:val="22"/>
        </w:rPr>
        <w:t xml:space="preserve">…………………… </w:t>
      </w:r>
      <w:r w:rsidRPr="009E35E1">
        <w:rPr>
          <w:rFonts w:asciiTheme="majorHAnsi" w:hAnsiTheme="majorHAnsi" w:cstheme="majorHAnsi"/>
          <w:b/>
          <w:sz w:val="22"/>
          <w:szCs w:val="22"/>
        </w:rPr>
        <w:t>E-mail instituțional:</w:t>
      </w:r>
      <w:r w:rsidRPr="009E35E1">
        <w:rPr>
          <w:rFonts w:asciiTheme="majorHAnsi" w:hAnsiTheme="majorHAnsi" w:cstheme="majorHAnsi"/>
          <w:sz w:val="22"/>
          <w:szCs w:val="22"/>
        </w:rPr>
        <w:t xml:space="preserve"> ……</w:t>
      </w:r>
      <w:r w:rsidR="005E51C3">
        <w:rPr>
          <w:rFonts w:asciiTheme="majorHAnsi" w:hAnsiTheme="majorHAnsi" w:cstheme="majorHAnsi"/>
          <w:sz w:val="22"/>
          <w:szCs w:val="22"/>
        </w:rPr>
        <w:t>………………..</w:t>
      </w:r>
      <w:r w:rsidRPr="009E35E1">
        <w:rPr>
          <w:rFonts w:asciiTheme="majorHAnsi" w:hAnsiTheme="majorHAnsi" w:cstheme="majorHAnsi"/>
          <w:sz w:val="22"/>
          <w:szCs w:val="22"/>
        </w:rPr>
        <w:t>……………</w:t>
      </w:r>
    </w:p>
    <w:p w:rsidR="0066071F" w:rsidRPr="009E35E1" w:rsidRDefault="0066071F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66071F" w:rsidRPr="009E35E1" w:rsidRDefault="0066071F" w:rsidP="009E35E1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>II. Obiectul cererii</w:t>
      </w:r>
    </w:p>
    <w:p w:rsidR="0066071F" w:rsidRPr="009E35E1" w:rsidRDefault="0066071F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 xml:space="preserve">Subsemnatul(a) solicit înscrierea la concursul pentru obținerea gradației de merit, </w:t>
      </w:r>
      <w:r w:rsidRPr="009E35E1">
        <w:rPr>
          <w:rFonts w:asciiTheme="majorHAnsi" w:hAnsiTheme="majorHAnsi" w:cstheme="majorHAnsi"/>
          <w:sz w:val="22"/>
          <w:szCs w:val="22"/>
        </w:rPr>
        <w:t>organizat de UMFIH, pentru sesiunea din anul calendaristic: ……………………</w:t>
      </w:r>
    </w:p>
    <w:p w:rsidR="0066071F" w:rsidRPr="009E35E1" w:rsidRDefault="0066071F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66071F" w:rsidRPr="009E35E1" w:rsidRDefault="0066071F" w:rsidP="009E35E1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>III. Declarații pe propria răspundere</w:t>
      </w:r>
    </w:p>
    <w:p w:rsidR="0066071F" w:rsidRPr="009E35E1" w:rsidRDefault="0066071F" w:rsidP="009E35E1">
      <w:pPr>
        <w:spacing w:after="40" w:line="276" w:lineRule="auto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 xml:space="preserve">1. </w:t>
      </w:r>
      <w:r w:rsidR="006D02B3" w:rsidRPr="009E35E1">
        <w:rPr>
          <w:rFonts w:asciiTheme="majorHAnsi" w:hAnsiTheme="majorHAnsi" w:cstheme="majorHAnsi"/>
          <w:sz w:val="22"/>
          <w:szCs w:val="22"/>
        </w:rPr>
        <w:t>C</w:t>
      </w:r>
      <w:r w:rsidRPr="009E35E1">
        <w:rPr>
          <w:rFonts w:asciiTheme="majorHAnsi" w:hAnsiTheme="majorHAnsi" w:cstheme="majorHAnsi"/>
          <w:sz w:val="22"/>
          <w:szCs w:val="22"/>
        </w:rPr>
        <w:t>unosc și accept integral Regulamentul, procedura unitară și grila de evaluare aprobate de UMFIH pentru acordarea gradației de merit;</w:t>
      </w:r>
    </w:p>
    <w:p w:rsidR="0066071F" w:rsidRPr="009E35E1" w:rsidRDefault="0066071F" w:rsidP="009E35E1">
      <w:pPr>
        <w:spacing w:after="40" w:line="276" w:lineRule="auto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 xml:space="preserve">2. </w:t>
      </w:r>
      <w:r w:rsidR="006D02B3" w:rsidRPr="009E35E1">
        <w:rPr>
          <w:rFonts w:asciiTheme="majorHAnsi" w:hAnsiTheme="majorHAnsi" w:cstheme="majorHAnsi"/>
          <w:sz w:val="22"/>
          <w:szCs w:val="22"/>
        </w:rPr>
        <w:t>Î</w:t>
      </w:r>
      <w:r w:rsidRPr="009E35E1">
        <w:rPr>
          <w:rFonts w:asciiTheme="majorHAnsi" w:hAnsiTheme="majorHAnsi" w:cstheme="majorHAnsi"/>
          <w:sz w:val="22"/>
          <w:szCs w:val="22"/>
        </w:rPr>
        <w:t>ndeplinesc condițiile de eligibilitate prevăzute în documentele menționate și anexez dosarul conform cerințelor;</w:t>
      </w:r>
    </w:p>
    <w:p w:rsidR="0066071F" w:rsidRPr="009E35E1" w:rsidRDefault="0066071F" w:rsidP="009E35E1">
      <w:pPr>
        <w:spacing w:after="40" w:line="276" w:lineRule="auto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 xml:space="preserve">3. </w:t>
      </w:r>
      <w:r w:rsidR="006D02B3" w:rsidRPr="009E35E1">
        <w:rPr>
          <w:rFonts w:asciiTheme="majorHAnsi" w:hAnsiTheme="majorHAnsi" w:cstheme="majorHAnsi"/>
          <w:sz w:val="22"/>
          <w:szCs w:val="22"/>
        </w:rPr>
        <w:t>T</w:t>
      </w:r>
      <w:r w:rsidRPr="009E35E1">
        <w:rPr>
          <w:rFonts w:asciiTheme="majorHAnsi" w:hAnsiTheme="majorHAnsi" w:cstheme="majorHAnsi"/>
          <w:sz w:val="22"/>
          <w:szCs w:val="22"/>
        </w:rPr>
        <w:t>oate informațiile și documentele depuse sunt reale, complete și conforme;</w:t>
      </w:r>
    </w:p>
    <w:p w:rsidR="0066071F" w:rsidRPr="009E35E1" w:rsidRDefault="0066071F" w:rsidP="009E35E1">
      <w:pPr>
        <w:spacing w:after="40" w:line="276" w:lineRule="auto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 xml:space="preserve">4. </w:t>
      </w:r>
      <w:r w:rsidR="006D02B3" w:rsidRPr="009E35E1">
        <w:rPr>
          <w:rFonts w:asciiTheme="majorHAnsi" w:hAnsiTheme="majorHAnsi" w:cstheme="majorHAnsi"/>
          <w:sz w:val="22"/>
          <w:szCs w:val="22"/>
        </w:rPr>
        <w:t>Î</w:t>
      </w:r>
      <w:r w:rsidRPr="009E35E1">
        <w:rPr>
          <w:rFonts w:asciiTheme="majorHAnsi" w:hAnsiTheme="majorHAnsi" w:cstheme="majorHAnsi"/>
          <w:sz w:val="22"/>
          <w:szCs w:val="22"/>
        </w:rPr>
        <w:t>nțeleg că depunerea de informații false sau documente neautentice atrage consecințe administrative, disciplinare și/sau legale, inclusiv invalidarea rezultatului;</w:t>
      </w:r>
    </w:p>
    <w:p w:rsidR="0066071F" w:rsidRPr="009E35E1" w:rsidRDefault="0066071F" w:rsidP="009E35E1">
      <w:pPr>
        <w:spacing w:after="40" w:line="276" w:lineRule="auto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 xml:space="preserve">5. </w:t>
      </w:r>
      <w:r w:rsidR="006D02B3" w:rsidRPr="009E35E1">
        <w:rPr>
          <w:rFonts w:asciiTheme="majorHAnsi" w:hAnsiTheme="majorHAnsi" w:cstheme="majorHAnsi"/>
          <w:sz w:val="22"/>
          <w:szCs w:val="22"/>
        </w:rPr>
        <w:t>Î</w:t>
      </w:r>
      <w:r w:rsidRPr="009E35E1">
        <w:rPr>
          <w:rFonts w:asciiTheme="majorHAnsi" w:hAnsiTheme="majorHAnsi" w:cstheme="majorHAnsi"/>
          <w:sz w:val="22"/>
          <w:szCs w:val="22"/>
        </w:rPr>
        <w:t>mi asum responsabilitatea pentru corectitudinea încadrării fiecărui document la criteriile din grila de evaluare.</w:t>
      </w:r>
    </w:p>
    <w:p w:rsidR="0066071F" w:rsidRPr="009E35E1" w:rsidRDefault="0066071F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66071F" w:rsidRPr="009E35E1" w:rsidRDefault="0066071F" w:rsidP="009E35E1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>IV. Acord privind prelucrarea datelor cu caracter personal</w:t>
      </w:r>
    </w:p>
    <w:p w:rsidR="0066071F" w:rsidRPr="009E35E1" w:rsidRDefault="0066071F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 xml:space="preserve">Declar că am fost informat(ă) </w:t>
      </w:r>
      <w:r w:rsidRPr="009E35E1">
        <w:rPr>
          <w:rFonts w:asciiTheme="majorHAnsi" w:hAnsiTheme="majorHAnsi" w:cstheme="majorHAnsi"/>
          <w:sz w:val="22"/>
          <w:szCs w:val="22"/>
        </w:rPr>
        <w:t>cu privire la prelucrarea datelor cu caracter personal de către UMFIH în scopul organizării și desfășurării concursului pentru acordarea gradației de merit, în conformitate cu legislația aplicabilă (inclusiv Regulamentul (UE) 2016/679 – GDPR).</w:t>
      </w:r>
    </w:p>
    <w:p w:rsidR="0066071F" w:rsidRPr="009E35E1" w:rsidRDefault="0066071F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="Segoe UI Symbol" w:hAnsi="Segoe UI Symbol" w:cs="Segoe UI Symbol"/>
          <w:b/>
          <w:sz w:val="22"/>
          <w:szCs w:val="22"/>
        </w:rPr>
        <w:t>☐</w:t>
      </w:r>
      <w:r w:rsidRPr="009E35E1">
        <w:rPr>
          <w:rFonts w:asciiTheme="majorHAnsi" w:hAnsiTheme="majorHAnsi" w:cstheme="majorHAnsi"/>
          <w:b/>
          <w:sz w:val="22"/>
          <w:szCs w:val="22"/>
        </w:rPr>
        <w:t xml:space="preserve"> Sunt de acord </w:t>
      </w:r>
      <w:r w:rsidRPr="009E35E1">
        <w:rPr>
          <w:rFonts w:asciiTheme="majorHAnsi" w:hAnsiTheme="majorHAnsi" w:cstheme="majorHAnsi"/>
          <w:sz w:val="22"/>
          <w:szCs w:val="22"/>
        </w:rPr>
        <w:t>cu prelucrarea datelor necesare derulării concursului și cu publicarea rezultatelor în forma prevăzută de regulament/procedură.</w:t>
      </w:r>
    </w:p>
    <w:p w:rsidR="0066071F" w:rsidRPr="009E35E1" w:rsidRDefault="0066071F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66071F" w:rsidRPr="009E35E1" w:rsidRDefault="0066071F" w:rsidP="009E35E1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9E35E1">
        <w:rPr>
          <w:rFonts w:asciiTheme="majorHAnsi" w:hAnsiTheme="majorHAnsi" w:cstheme="majorHAnsi"/>
          <w:b/>
          <w:sz w:val="22"/>
          <w:szCs w:val="22"/>
        </w:rPr>
        <w:t>V. Documente anexate (bifați, după caz)</w:t>
      </w:r>
    </w:p>
    <w:p w:rsidR="0066071F" w:rsidRPr="009E35E1" w:rsidRDefault="0066071F" w:rsidP="009E35E1">
      <w:pPr>
        <w:pStyle w:val="ListBullet"/>
        <w:tabs>
          <w:tab w:val="num" w:pos="360"/>
        </w:tabs>
        <w:spacing w:after="0"/>
        <w:ind w:left="360" w:hanging="360"/>
        <w:rPr>
          <w:rFonts w:asciiTheme="majorHAnsi" w:hAnsiTheme="majorHAnsi" w:cstheme="majorHAnsi"/>
          <w:sz w:val="22"/>
        </w:rPr>
      </w:pPr>
      <w:r w:rsidRPr="009E35E1">
        <w:rPr>
          <w:rFonts w:ascii="Segoe UI Symbol" w:hAnsi="Segoe UI Symbol" w:cs="Segoe UI Symbol"/>
          <w:b/>
          <w:sz w:val="22"/>
        </w:rPr>
        <w:t>☐</w:t>
      </w:r>
      <w:r w:rsidRPr="009E35E1">
        <w:rPr>
          <w:rFonts w:asciiTheme="majorHAnsi" w:hAnsiTheme="majorHAnsi" w:cstheme="majorHAnsi"/>
          <w:b/>
          <w:sz w:val="22"/>
        </w:rPr>
        <w:t xml:space="preserve"> </w:t>
      </w:r>
      <w:r w:rsidRPr="009E35E1">
        <w:rPr>
          <w:rFonts w:asciiTheme="majorHAnsi" w:hAnsiTheme="majorHAnsi" w:cstheme="majorHAnsi"/>
          <w:sz w:val="22"/>
        </w:rPr>
        <w:t>Opisul dosarului (indexul documentelor)</w:t>
      </w:r>
    </w:p>
    <w:p w:rsidR="00407FE2" w:rsidRDefault="0066071F" w:rsidP="000E41E8">
      <w:pPr>
        <w:pStyle w:val="ListBullet"/>
        <w:tabs>
          <w:tab w:val="num" w:pos="360"/>
        </w:tabs>
        <w:spacing w:after="0"/>
        <w:ind w:left="360" w:hanging="360"/>
        <w:rPr>
          <w:rFonts w:asciiTheme="majorHAnsi" w:hAnsiTheme="majorHAnsi" w:cstheme="majorHAnsi"/>
          <w:sz w:val="22"/>
        </w:rPr>
      </w:pPr>
      <w:r w:rsidRPr="009E35E1">
        <w:rPr>
          <w:rFonts w:ascii="Segoe UI Symbol" w:hAnsi="Segoe UI Symbol" w:cs="Segoe UI Symbol"/>
          <w:b/>
          <w:sz w:val="22"/>
        </w:rPr>
        <w:t>☐</w:t>
      </w:r>
      <w:r w:rsidRPr="009E35E1">
        <w:rPr>
          <w:rFonts w:asciiTheme="majorHAnsi" w:hAnsiTheme="majorHAnsi" w:cstheme="majorHAnsi"/>
          <w:b/>
          <w:sz w:val="22"/>
        </w:rPr>
        <w:t xml:space="preserve"> </w:t>
      </w:r>
      <w:r w:rsidR="00FC1132">
        <w:rPr>
          <w:rFonts w:asciiTheme="majorHAnsi" w:hAnsiTheme="majorHAnsi" w:cstheme="majorHAnsi"/>
          <w:sz w:val="22"/>
        </w:rPr>
        <w:t>Grila</w:t>
      </w:r>
      <w:r w:rsidRPr="009E35E1">
        <w:rPr>
          <w:rFonts w:asciiTheme="majorHAnsi" w:hAnsiTheme="majorHAnsi" w:cstheme="majorHAnsi"/>
          <w:sz w:val="22"/>
        </w:rPr>
        <w:t xml:space="preserve"> de evaluare</w:t>
      </w:r>
      <w:r w:rsidR="000E41E8">
        <w:rPr>
          <w:rFonts w:asciiTheme="majorHAnsi" w:hAnsiTheme="majorHAnsi" w:cstheme="majorHAnsi"/>
          <w:sz w:val="22"/>
        </w:rPr>
        <w:tab/>
      </w:r>
      <w:r w:rsidR="000E41E8">
        <w:rPr>
          <w:rFonts w:asciiTheme="majorHAnsi" w:hAnsiTheme="majorHAnsi" w:cstheme="majorHAnsi"/>
          <w:sz w:val="22"/>
        </w:rPr>
        <w:tab/>
      </w:r>
      <w:r w:rsidR="000E41E8">
        <w:rPr>
          <w:rFonts w:asciiTheme="majorHAnsi" w:hAnsiTheme="majorHAnsi" w:cstheme="majorHAnsi"/>
          <w:sz w:val="22"/>
        </w:rPr>
        <w:tab/>
      </w:r>
      <w:r w:rsidR="000E41E8">
        <w:rPr>
          <w:rFonts w:asciiTheme="majorHAnsi" w:hAnsiTheme="majorHAnsi" w:cstheme="majorHAnsi"/>
          <w:sz w:val="22"/>
        </w:rPr>
        <w:tab/>
      </w:r>
      <w:r w:rsidR="00407FE2" w:rsidRPr="000E41E8">
        <w:rPr>
          <w:rFonts w:ascii="Segoe UI Symbol" w:hAnsi="Segoe UI Symbol" w:cs="Segoe UI Symbol"/>
          <w:b/>
          <w:sz w:val="22"/>
        </w:rPr>
        <w:t>☐</w:t>
      </w:r>
      <w:r w:rsidR="00407FE2" w:rsidRPr="000E41E8">
        <w:rPr>
          <w:rFonts w:asciiTheme="majorHAnsi" w:hAnsiTheme="majorHAnsi" w:cstheme="majorHAnsi"/>
          <w:b/>
          <w:sz w:val="22"/>
        </w:rPr>
        <w:t xml:space="preserve"> </w:t>
      </w:r>
      <w:r w:rsidR="00407FE2" w:rsidRPr="000E41E8">
        <w:rPr>
          <w:rFonts w:asciiTheme="majorHAnsi" w:hAnsiTheme="majorHAnsi" w:cstheme="majorHAnsi"/>
          <w:sz w:val="22"/>
        </w:rPr>
        <w:t xml:space="preserve">Fișa cu articolele </w:t>
      </w:r>
      <w:r w:rsidR="00EC20F5" w:rsidRPr="000E41E8">
        <w:rPr>
          <w:rFonts w:asciiTheme="majorHAnsi" w:hAnsiTheme="majorHAnsi" w:cstheme="majorHAnsi"/>
          <w:sz w:val="22"/>
        </w:rPr>
        <w:t>ISI</w:t>
      </w:r>
    </w:p>
    <w:p w:rsidR="000E41E8" w:rsidRPr="000E41E8" w:rsidRDefault="000E41E8" w:rsidP="000E41E8">
      <w:pPr>
        <w:pStyle w:val="ListBullet"/>
        <w:tabs>
          <w:tab w:val="num" w:pos="360"/>
        </w:tabs>
        <w:spacing w:after="0"/>
        <w:ind w:left="360" w:hanging="360"/>
        <w:rPr>
          <w:rFonts w:asciiTheme="majorHAnsi" w:hAnsiTheme="majorHAnsi" w:cstheme="majorHAnsi"/>
          <w:b/>
          <w:sz w:val="22"/>
        </w:rPr>
      </w:pPr>
      <w:r w:rsidRPr="000E41E8">
        <w:rPr>
          <w:rFonts w:ascii="Segoe UI Symbol" w:hAnsi="Segoe UI Symbol" w:cs="Segoe UI Symbol"/>
          <w:b/>
          <w:sz w:val="22"/>
        </w:rPr>
        <w:t>☐</w:t>
      </w:r>
      <w:r w:rsidRPr="000E41E8">
        <w:rPr>
          <w:rFonts w:asciiTheme="majorHAnsi" w:hAnsiTheme="majorHAnsi" w:cstheme="majorHAnsi"/>
          <w:b/>
          <w:sz w:val="22"/>
        </w:rPr>
        <w:t xml:space="preserve"> </w:t>
      </w:r>
      <w:r w:rsidRPr="000E41E8">
        <w:rPr>
          <w:rStyle w:val="Strong"/>
          <w:rFonts w:asciiTheme="majorHAnsi" w:eastAsiaTheme="majorEastAsia" w:hAnsiTheme="majorHAnsi" w:cstheme="majorHAnsi"/>
          <w:b w:val="0"/>
          <w:color w:val="000000"/>
          <w:sz w:val="22"/>
        </w:rPr>
        <w:t>Documentul cu calculul indicilor Hirsch</w:t>
      </w:r>
    </w:p>
    <w:p w:rsidR="0066071F" w:rsidRPr="009E35E1" w:rsidRDefault="0066071F" w:rsidP="009E35E1">
      <w:pPr>
        <w:pStyle w:val="ListBullet"/>
        <w:tabs>
          <w:tab w:val="num" w:pos="360"/>
        </w:tabs>
        <w:spacing w:after="0"/>
        <w:ind w:left="360" w:hanging="360"/>
        <w:rPr>
          <w:rFonts w:asciiTheme="majorHAnsi" w:hAnsiTheme="majorHAnsi" w:cstheme="majorHAnsi"/>
          <w:sz w:val="22"/>
        </w:rPr>
      </w:pPr>
      <w:r w:rsidRPr="009E35E1">
        <w:rPr>
          <w:rFonts w:ascii="Segoe UI Symbol" w:hAnsi="Segoe UI Symbol" w:cs="Segoe UI Symbol"/>
          <w:b/>
          <w:sz w:val="22"/>
        </w:rPr>
        <w:t>☐</w:t>
      </w:r>
      <w:r w:rsidRPr="009E35E1">
        <w:rPr>
          <w:rFonts w:asciiTheme="majorHAnsi" w:hAnsiTheme="majorHAnsi" w:cstheme="majorHAnsi"/>
          <w:b/>
          <w:sz w:val="22"/>
        </w:rPr>
        <w:t xml:space="preserve"> </w:t>
      </w:r>
      <w:r w:rsidRPr="009E35E1">
        <w:rPr>
          <w:rFonts w:asciiTheme="majorHAnsi" w:hAnsiTheme="majorHAnsi" w:cstheme="majorHAnsi"/>
          <w:sz w:val="22"/>
        </w:rPr>
        <w:t>Dovezi și documente justificative pentru criteriile din grila de evaluare (conform cerințelor)</w:t>
      </w:r>
    </w:p>
    <w:p w:rsidR="0066071F" w:rsidRDefault="0066071F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81FE2" w:rsidRPr="009E35E1" w:rsidRDefault="00181FE2" w:rsidP="009E35E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Data</w:t>
      </w:r>
      <w:r w:rsidRPr="009E35E1">
        <w:rPr>
          <w:rFonts w:asciiTheme="majorHAnsi" w:hAnsiTheme="majorHAnsi" w:cstheme="majorHAnsi"/>
          <w:b/>
          <w:sz w:val="22"/>
          <w:szCs w:val="22"/>
        </w:rPr>
        <w:t>:</w:t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Pr="009E35E1">
        <w:rPr>
          <w:rFonts w:asciiTheme="majorHAnsi" w:hAnsiTheme="majorHAnsi" w:cstheme="majorHAnsi"/>
          <w:b/>
          <w:sz w:val="22"/>
          <w:szCs w:val="22"/>
        </w:rPr>
        <w:t>Semnătura solicitantului:</w:t>
      </w:r>
    </w:p>
    <w:p w:rsidR="0066071F" w:rsidRPr="009E35E1" w:rsidRDefault="0066071F" w:rsidP="009E35E1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</w:p>
    <w:sectPr w:rsidR="0066071F" w:rsidRPr="009E35E1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43E9" w:rsidRDefault="002343E9" w:rsidP="00223B0F">
      <w:r>
        <w:separator/>
      </w:r>
    </w:p>
  </w:endnote>
  <w:endnote w:type="continuationSeparator" w:id="0">
    <w:p w:rsidR="002343E9" w:rsidRDefault="002343E9" w:rsidP="0022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0926623"/>
      <w:docPartObj>
        <w:docPartGallery w:val="Page Numbers (Bottom of Page)"/>
        <w:docPartUnique/>
      </w:docPartObj>
    </w:sdtPr>
    <w:sdtContent>
      <w:p w:rsidR="00223B0F" w:rsidRDefault="00223B0F" w:rsidP="000E30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223B0F" w:rsidRDefault="00223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80149095"/>
      <w:docPartObj>
        <w:docPartGallery w:val="Page Numbers (Bottom of Page)"/>
        <w:docPartUnique/>
      </w:docPartObj>
    </w:sdtPr>
    <w:sdtContent>
      <w:p w:rsidR="00223B0F" w:rsidRDefault="00223B0F" w:rsidP="000E30B6">
        <w:pPr>
          <w:pStyle w:val="Footer"/>
          <w:framePr w:wrap="none" w:vAnchor="text" w:hAnchor="margin" w:xAlign="center" w:y="1"/>
          <w:rPr>
            <w:rStyle w:val="PageNumber"/>
          </w:rPr>
        </w:pPr>
        <w:r w:rsidRPr="00223B0F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begin"/>
        </w:r>
        <w:r w:rsidRPr="00223B0F">
          <w:rPr>
            <w:rStyle w:val="PageNumber"/>
            <w:rFonts w:asciiTheme="majorHAnsi" w:hAnsiTheme="majorHAnsi" w:cstheme="majorHAnsi"/>
            <w:sz w:val="18"/>
            <w:szCs w:val="18"/>
          </w:rPr>
          <w:instrText xml:space="preserve"> PAGE </w:instrText>
        </w:r>
        <w:r w:rsidRPr="00223B0F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separate"/>
        </w:r>
        <w:r w:rsidRPr="00223B0F">
          <w:rPr>
            <w:rStyle w:val="PageNumber"/>
            <w:rFonts w:asciiTheme="majorHAnsi" w:hAnsiTheme="majorHAnsi" w:cstheme="majorHAnsi"/>
            <w:noProof/>
            <w:sz w:val="18"/>
            <w:szCs w:val="18"/>
          </w:rPr>
          <w:t>1</w:t>
        </w:r>
        <w:r w:rsidRPr="00223B0F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:rsidR="00223B0F" w:rsidRDefault="00223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43E9" w:rsidRDefault="002343E9" w:rsidP="00223B0F">
      <w:r>
        <w:separator/>
      </w:r>
    </w:p>
  </w:footnote>
  <w:footnote w:type="continuationSeparator" w:id="0">
    <w:p w:rsidR="002343E9" w:rsidRDefault="002343E9" w:rsidP="00223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B42DB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5C645D"/>
    <w:multiLevelType w:val="hybridMultilevel"/>
    <w:tmpl w:val="01A09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93AFE"/>
    <w:multiLevelType w:val="hybridMultilevel"/>
    <w:tmpl w:val="E51284A2"/>
    <w:lvl w:ilvl="0" w:tplc="12860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15D3"/>
    <w:multiLevelType w:val="hybridMultilevel"/>
    <w:tmpl w:val="14DA6C2A"/>
    <w:lvl w:ilvl="0" w:tplc="12860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46A4"/>
    <w:multiLevelType w:val="hybridMultilevel"/>
    <w:tmpl w:val="7F6CD9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B002A"/>
    <w:multiLevelType w:val="hybridMultilevel"/>
    <w:tmpl w:val="CFF69EF0"/>
    <w:lvl w:ilvl="0" w:tplc="12860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2120D"/>
    <w:multiLevelType w:val="hybridMultilevel"/>
    <w:tmpl w:val="1DC2F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0379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542BF"/>
    <w:multiLevelType w:val="hybridMultilevel"/>
    <w:tmpl w:val="CFE89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05DA8"/>
    <w:multiLevelType w:val="hybridMultilevel"/>
    <w:tmpl w:val="5E820CFE"/>
    <w:lvl w:ilvl="0" w:tplc="12860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84A2E"/>
    <w:multiLevelType w:val="hybridMultilevel"/>
    <w:tmpl w:val="0C487770"/>
    <w:lvl w:ilvl="0" w:tplc="12860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C7433"/>
    <w:multiLevelType w:val="hybridMultilevel"/>
    <w:tmpl w:val="36E8CC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886"/>
    <w:multiLevelType w:val="multilevel"/>
    <w:tmpl w:val="28A0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F04CE2"/>
    <w:multiLevelType w:val="hybridMultilevel"/>
    <w:tmpl w:val="B4829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D6C09"/>
    <w:multiLevelType w:val="hybridMultilevel"/>
    <w:tmpl w:val="257C8B52"/>
    <w:lvl w:ilvl="0" w:tplc="12860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96FF8"/>
    <w:multiLevelType w:val="hybridMultilevel"/>
    <w:tmpl w:val="A80A0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360597">
    <w:abstractNumId w:val="11"/>
  </w:num>
  <w:num w:numId="2" w16cid:durableId="2055807537">
    <w:abstractNumId w:val="12"/>
  </w:num>
  <w:num w:numId="3" w16cid:durableId="1212577541">
    <w:abstractNumId w:val="9"/>
  </w:num>
  <w:num w:numId="4" w16cid:durableId="1726106255">
    <w:abstractNumId w:val="3"/>
  </w:num>
  <w:num w:numId="5" w16cid:durableId="660889947">
    <w:abstractNumId w:val="5"/>
  </w:num>
  <w:num w:numId="6" w16cid:durableId="1089235088">
    <w:abstractNumId w:val="8"/>
  </w:num>
  <w:num w:numId="7" w16cid:durableId="1243223491">
    <w:abstractNumId w:val="2"/>
  </w:num>
  <w:num w:numId="8" w16cid:durableId="130759193">
    <w:abstractNumId w:val="13"/>
  </w:num>
  <w:num w:numId="9" w16cid:durableId="1353992511">
    <w:abstractNumId w:val="7"/>
  </w:num>
  <w:num w:numId="10" w16cid:durableId="1049494039">
    <w:abstractNumId w:val="10"/>
  </w:num>
  <w:num w:numId="11" w16cid:durableId="845482515">
    <w:abstractNumId w:val="0"/>
  </w:num>
  <w:num w:numId="12" w16cid:durableId="370151445">
    <w:abstractNumId w:val="6"/>
  </w:num>
  <w:num w:numId="13" w16cid:durableId="967979303">
    <w:abstractNumId w:val="14"/>
  </w:num>
  <w:num w:numId="14" w16cid:durableId="1396006439">
    <w:abstractNumId w:val="4"/>
  </w:num>
  <w:num w:numId="15" w16cid:durableId="133090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3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2B"/>
    <w:rsid w:val="00005728"/>
    <w:rsid w:val="0001214C"/>
    <w:rsid w:val="00015F05"/>
    <w:rsid w:val="000165ED"/>
    <w:rsid w:val="00031C16"/>
    <w:rsid w:val="0003230A"/>
    <w:rsid w:val="000341A0"/>
    <w:rsid w:val="000372BA"/>
    <w:rsid w:val="00044F1C"/>
    <w:rsid w:val="00047B9A"/>
    <w:rsid w:val="000525E3"/>
    <w:rsid w:val="000633EF"/>
    <w:rsid w:val="000709E1"/>
    <w:rsid w:val="00084F57"/>
    <w:rsid w:val="000870DC"/>
    <w:rsid w:val="000878A2"/>
    <w:rsid w:val="00092675"/>
    <w:rsid w:val="00094AD8"/>
    <w:rsid w:val="00095408"/>
    <w:rsid w:val="000A3B93"/>
    <w:rsid w:val="000B496A"/>
    <w:rsid w:val="000B571F"/>
    <w:rsid w:val="000D0B20"/>
    <w:rsid w:val="000D2646"/>
    <w:rsid w:val="000D3A9F"/>
    <w:rsid w:val="000D47A1"/>
    <w:rsid w:val="000D679A"/>
    <w:rsid w:val="000D6EDB"/>
    <w:rsid w:val="000D7DFF"/>
    <w:rsid w:val="000E11D7"/>
    <w:rsid w:val="000E41E8"/>
    <w:rsid w:val="000F14D1"/>
    <w:rsid w:val="000F2B0D"/>
    <w:rsid w:val="000F4775"/>
    <w:rsid w:val="000F5C44"/>
    <w:rsid w:val="00102901"/>
    <w:rsid w:val="00103190"/>
    <w:rsid w:val="001060C8"/>
    <w:rsid w:val="00107DAC"/>
    <w:rsid w:val="00113D0B"/>
    <w:rsid w:val="00114C47"/>
    <w:rsid w:val="00126335"/>
    <w:rsid w:val="001320C6"/>
    <w:rsid w:val="0013611B"/>
    <w:rsid w:val="0013693C"/>
    <w:rsid w:val="00151D2D"/>
    <w:rsid w:val="00152530"/>
    <w:rsid w:val="001607A4"/>
    <w:rsid w:val="0016198E"/>
    <w:rsid w:val="00180CBE"/>
    <w:rsid w:val="00181FE2"/>
    <w:rsid w:val="00187AE1"/>
    <w:rsid w:val="001952A2"/>
    <w:rsid w:val="001A5C72"/>
    <w:rsid w:val="001B0729"/>
    <w:rsid w:val="001C5E44"/>
    <w:rsid w:val="001E11CB"/>
    <w:rsid w:val="001F5D9E"/>
    <w:rsid w:val="002004F7"/>
    <w:rsid w:val="00207921"/>
    <w:rsid w:val="002212CF"/>
    <w:rsid w:val="00223B0F"/>
    <w:rsid w:val="0023123A"/>
    <w:rsid w:val="0023168B"/>
    <w:rsid w:val="002343E9"/>
    <w:rsid w:val="00240576"/>
    <w:rsid w:val="00251495"/>
    <w:rsid w:val="00253574"/>
    <w:rsid w:val="002633C8"/>
    <w:rsid w:val="00265B2F"/>
    <w:rsid w:val="00276854"/>
    <w:rsid w:val="00277A3D"/>
    <w:rsid w:val="002876EB"/>
    <w:rsid w:val="002978D4"/>
    <w:rsid w:val="002A74F6"/>
    <w:rsid w:val="002B65EA"/>
    <w:rsid w:val="002B6F5F"/>
    <w:rsid w:val="002C2296"/>
    <w:rsid w:val="002D2E9D"/>
    <w:rsid w:val="002E5F0E"/>
    <w:rsid w:val="002E79CE"/>
    <w:rsid w:val="002F4CF2"/>
    <w:rsid w:val="002F54B6"/>
    <w:rsid w:val="002F6D08"/>
    <w:rsid w:val="00302C79"/>
    <w:rsid w:val="0030779F"/>
    <w:rsid w:val="0031004A"/>
    <w:rsid w:val="003100A5"/>
    <w:rsid w:val="00310F06"/>
    <w:rsid w:val="00312BB1"/>
    <w:rsid w:val="00317AD2"/>
    <w:rsid w:val="00317DBF"/>
    <w:rsid w:val="00320D8C"/>
    <w:rsid w:val="003254B9"/>
    <w:rsid w:val="003306FA"/>
    <w:rsid w:val="00352256"/>
    <w:rsid w:val="00360D42"/>
    <w:rsid w:val="003702A1"/>
    <w:rsid w:val="003702FD"/>
    <w:rsid w:val="00377E9A"/>
    <w:rsid w:val="00387EC2"/>
    <w:rsid w:val="003906C3"/>
    <w:rsid w:val="0039753A"/>
    <w:rsid w:val="003A4A65"/>
    <w:rsid w:val="003A5498"/>
    <w:rsid w:val="003B352F"/>
    <w:rsid w:val="003B65BB"/>
    <w:rsid w:val="003C13E7"/>
    <w:rsid w:val="003C1F50"/>
    <w:rsid w:val="003C3635"/>
    <w:rsid w:val="003C4124"/>
    <w:rsid w:val="003C77FB"/>
    <w:rsid w:val="003D14D2"/>
    <w:rsid w:val="003D3BCD"/>
    <w:rsid w:val="003D5059"/>
    <w:rsid w:val="003D629D"/>
    <w:rsid w:val="003E5641"/>
    <w:rsid w:val="003F4D0A"/>
    <w:rsid w:val="00401C5A"/>
    <w:rsid w:val="00404512"/>
    <w:rsid w:val="00407FE2"/>
    <w:rsid w:val="0041572D"/>
    <w:rsid w:val="00423CA7"/>
    <w:rsid w:val="00424402"/>
    <w:rsid w:val="00424999"/>
    <w:rsid w:val="00427484"/>
    <w:rsid w:val="0042786D"/>
    <w:rsid w:val="004336FB"/>
    <w:rsid w:val="00434C89"/>
    <w:rsid w:val="00437690"/>
    <w:rsid w:val="00445EC5"/>
    <w:rsid w:val="00447092"/>
    <w:rsid w:val="00456816"/>
    <w:rsid w:val="00463456"/>
    <w:rsid w:val="00475A23"/>
    <w:rsid w:val="004805FC"/>
    <w:rsid w:val="00481774"/>
    <w:rsid w:val="00490CDD"/>
    <w:rsid w:val="00491CCA"/>
    <w:rsid w:val="00495814"/>
    <w:rsid w:val="004A175B"/>
    <w:rsid w:val="004A1B42"/>
    <w:rsid w:val="004A778C"/>
    <w:rsid w:val="004B0DFA"/>
    <w:rsid w:val="004B183C"/>
    <w:rsid w:val="004B4BF9"/>
    <w:rsid w:val="004B6F6D"/>
    <w:rsid w:val="004D2F7D"/>
    <w:rsid w:val="004D3BAB"/>
    <w:rsid w:val="00500B45"/>
    <w:rsid w:val="005020BD"/>
    <w:rsid w:val="005107E5"/>
    <w:rsid w:val="005227F7"/>
    <w:rsid w:val="00530101"/>
    <w:rsid w:val="00532758"/>
    <w:rsid w:val="00535D79"/>
    <w:rsid w:val="005410B9"/>
    <w:rsid w:val="00545B1F"/>
    <w:rsid w:val="00550C1C"/>
    <w:rsid w:val="00553150"/>
    <w:rsid w:val="005611AE"/>
    <w:rsid w:val="00575E7E"/>
    <w:rsid w:val="00585269"/>
    <w:rsid w:val="00587F3D"/>
    <w:rsid w:val="005A00F1"/>
    <w:rsid w:val="005A191F"/>
    <w:rsid w:val="005A5318"/>
    <w:rsid w:val="005B654C"/>
    <w:rsid w:val="005C088D"/>
    <w:rsid w:val="005C1B5C"/>
    <w:rsid w:val="005D05E3"/>
    <w:rsid w:val="005D1320"/>
    <w:rsid w:val="005D266C"/>
    <w:rsid w:val="005E51C3"/>
    <w:rsid w:val="005F2CC1"/>
    <w:rsid w:val="005F7016"/>
    <w:rsid w:val="005F7FCC"/>
    <w:rsid w:val="00601BAD"/>
    <w:rsid w:val="006053B3"/>
    <w:rsid w:val="0061494C"/>
    <w:rsid w:val="00614F21"/>
    <w:rsid w:val="006226D1"/>
    <w:rsid w:val="0064625D"/>
    <w:rsid w:val="006478B2"/>
    <w:rsid w:val="0065632B"/>
    <w:rsid w:val="00657A12"/>
    <w:rsid w:val="0066071F"/>
    <w:rsid w:val="006650FB"/>
    <w:rsid w:val="0067290D"/>
    <w:rsid w:val="00673CAE"/>
    <w:rsid w:val="00677E59"/>
    <w:rsid w:val="00681619"/>
    <w:rsid w:val="006A1BDF"/>
    <w:rsid w:val="006A211E"/>
    <w:rsid w:val="006B07A3"/>
    <w:rsid w:val="006B69CB"/>
    <w:rsid w:val="006C037C"/>
    <w:rsid w:val="006C0806"/>
    <w:rsid w:val="006D02B3"/>
    <w:rsid w:val="006E0F19"/>
    <w:rsid w:val="00716B4D"/>
    <w:rsid w:val="0072391D"/>
    <w:rsid w:val="007247AD"/>
    <w:rsid w:val="007307A2"/>
    <w:rsid w:val="00731E3A"/>
    <w:rsid w:val="007350D6"/>
    <w:rsid w:val="0074142C"/>
    <w:rsid w:val="007465CD"/>
    <w:rsid w:val="0075689F"/>
    <w:rsid w:val="00761549"/>
    <w:rsid w:val="00761AD3"/>
    <w:rsid w:val="00763F3F"/>
    <w:rsid w:val="00765380"/>
    <w:rsid w:val="00766333"/>
    <w:rsid w:val="00770A24"/>
    <w:rsid w:val="00791C6E"/>
    <w:rsid w:val="00794715"/>
    <w:rsid w:val="007A0F66"/>
    <w:rsid w:val="007A38E1"/>
    <w:rsid w:val="007B460C"/>
    <w:rsid w:val="007B4E82"/>
    <w:rsid w:val="007C7352"/>
    <w:rsid w:val="007D62C2"/>
    <w:rsid w:val="007E1A53"/>
    <w:rsid w:val="007E5F00"/>
    <w:rsid w:val="00802867"/>
    <w:rsid w:val="0080393A"/>
    <w:rsid w:val="00810235"/>
    <w:rsid w:val="00816F84"/>
    <w:rsid w:val="00817823"/>
    <w:rsid w:val="0082093A"/>
    <w:rsid w:val="00825F4B"/>
    <w:rsid w:val="00827093"/>
    <w:rsid w:val="00830104"/>
    <w:rsid w:val="008473BA"/>
    <w:rsid w:val="008501FC"/>
    <w:rsid w:val="008516A9"/>
    <w:rsid w:val="00854976"/>
    <w:rsid w:val="00856CD3"/>
    <w:rsid w:val="008608A6"/>
    <w:rsid w:val="00871CDC"/>
    <w:rsid w:val="008768CB"/>
    <w:rsid w:val="0089301B"/>
    <w:rsid w:val="008A0FCB"/>
    <w:rsid w:val="008A321C"/>
    <w:rsid w:val="008A529E"/>
    <w:rsid w:val="008D323E"/>
    <w:rsid w:val="008D566D"/>
    <w:rsid w:val="008E364B"/>
    <w:rsid w:val="008E38BC"/>
    <w:rsid w:val="008E4FCF"/>
    <w:rsid w:val="008E5184"/>
    <w:rsid w:val="008E54FC"/>
    <w:rsid w:val="008F042E"/>
    <w:rsid w:val="00911F44"/>
    <w:rsid w:val="009130CE"/>
    <w:rsid w:val="00922CE9"/>
    <w:rsid w:val="0094498E"/>
    <w:rsid w:val="009456EA"/>
    <w:rsid w:val="00965820"/>
    <w:rsid w:val="009662F3"/>
    <w:rsid w:val="00977615"/>
    <w:rsid w:val="009827E6"/>
    <w:rsid w:val="00991AC5"/>
    <w:rsid w:val="00993F89"/>
    <w:rsid w:val="00994D4B"/>
    <w:rsid w:val="009A78E1"/>
    <w:rsid w:val="009D1467"/>
    <w:rsid w:val="009D2BA9"/>
    <w:rsid w:val="009E35E1"/>
    <w:rsid w:val="00A05F00"/>
    <w:rsid w:val="00A0739E"/>
    <w:rsid w:val="00A11041"/>
    <w:rsid w:val="00A139F7"/>
    <w:rsid w:val="00A152F7"/>
    <w:rsid w:val="00A26DFB"/>
    <w:rsid w:val="00A3238E"/>
    <w:rsid w:val="00A40DCD"/>
    <w:rsid w:val="00A410C3"/>
    <w:rsid w:val="00A44964"/>
    <w:rsid w:val="00A47785"/>
    <w:rsid w:val="00A47D4B"/>
    <w:rsid w:val="00A500C7"/>
    <w:rsid w:val="00A60AE5"/>
    <w:rsid w:val="00A60E46"/>
    <w:rsid w:val="00A62F9A"/>
    <w:rsid w:val="00A63701"/>
    <w:rsid w:val="00A81CE7"/>
    <w:rsid w:val="00A83B2C"/>
    <w:rsid w:val="00A84AA7"/>
    <w:rsid w:val="00A84B4E"/>
    <w:rsid w:val="00AB068E"/>
    <w:rsid w:val="00AB3BDF"/>
    <w:rsid w:val="00AC272A"/>
    <w:rsid w:val="00AC535C"/>
    <w:rsid w:val="00AC7868"/>
    <w:rsid w:val="00AD6481"/>
    <w:rsid w:val="00AE0EAA"/>
    <w:rsid w:val="00B113AE"/>
    <w:rsid w:val="00B20887"/>
    <w:rsid w:val="00B34FC7"/>
    <w:rsid w:val="00B4377D"/>
    <w:rsid w:val="00B44ABA"/>
    <w:rsid w:val="00B611D6"/>
    <w:rsid w:val="00B64E54"/>
    <w:rsid w:val="00B67686"/>
    <w:rsid w:val="00B70905"/>
    <w:rsid w:val="00B807B2"/>
    <w:rsid w:val="00B85D69"/>
    <w:rsid w:val="00BA09F7"/>
    <w:rsid w:val="00BA16AA"/>
    <w:rsid w:val="00BA6B2E"/>
    <w:rsid w:val="00BC1584"/>
    <w:rsid w:val="00BF0760"/>
    <w:rsid w:val="00BF251C"/>
    <w:rsid w:val="00C03985"/>
    <w:rsid w:val="00C25575"/>
    <w:rsid w:val="00C36EF8"/>
    <w:rsid w:val="00C56955"/>
    <w:rsid w:val="00C660A9"/>
    <w:rsid w:val="00C71192"/>
    <w:rsid w:val="00C83052"/>
    <w:rsid w:val="00C83BAD"/>
    <w:rsid w:val="00C91DB0"/>
    <w:rsid w:val="00C9270D"/>
    <w:rsid w:val="00CA3D3B"/>
    <w:rsid w:val="00CA4C7D"/>
    <w:rsid w:val="00CB5E5C"/>
    <w:rsid w:val="00CC03A2"/>
    <w:rsid w:val="00CE61BC"/>
    <w:rsid w:val="00CE6A72"/>
    <w:rsid w:val="00CE6B3A"/>
    <w:rsid w:val="00CE72FD"/>
    <w:rsid w:val="00CE7D40"/>
    <w:rsid w:val="00CF0D86"/>
    <w:rsid w:val="00D01AF9"/>
    <w:rsid w:val="00D10F45"/>
    <w:rsid w:val="00D111E4"/>
    <w:rsid w:val="00D130CD"/>
    <w:rsid w:val="00D16EE8"/>
    <w:rsid w:val="00D25354"/>
    <w:rsid w:val="00D449A7"/>
    <w:rsid w:val="00D5591D"/>
    <w:rsid w:val="00D61D21"/>
    <w:rsid w:val="00D62B1C"/>
    <w:rsid w:val="00D75F6D"/>
    <w:rsid w:val="00D831D9"/>
    <w:rsid w:val="00D83AD0"/>
    <w:rsid w:val="00DA4853"/>
    <w:rsid w:val="00DB025E"/>
    <w:rsid w:val="00DC0B3F"/>
    <w:rsid w:val="00DC420C"/>
    <w:rsid w:val="00DD2052"/>
    <w:rsid w:val="00DE4F39"/>
    <w:rsid w:val="00DE778C"/>
    <w:rsid w:val="00E1161C"/>
    <w:rsid w:val="00E178C6"/>
    <w:rsid w:val="00E24CA6"/>
    <w:rsid w:val="00E26958"/>
    <w:rsid w:val="00E37F05"/>
    <w:rsid w:val="00E4672B"/>
    <w:rsid w:val="00E57D19"/>
    <w:rsid w:val="00E60779"/>
    <w:rsid w:val="00E670F0"/>
    <w:rsid w:val="00E6741E"/>
    <w:rsid w:val="00E7312C"/>
    <w:rsid w:val="00E83AD3"/>
    <w:rsid w:val="00E91240"/>
    <w:rsid w:val="00E9337D"/>
    <w:rsid w:val="00EA02BD"/>
    <w:rsid w:val="00EB6F13"/>
    <w:rsid w:val="00EC20F5"/>
    <w:rsid w:val="00EC2B98"/>
    <w:rsid w:val="00ED6919"/>
    <w:rsid w:val="00EE2BEE"/>
    <w:rsid w:val="00EE3476"/>
    <w:rsid w:val="00EF1357"/>
    <w:rsid w:val="00EF23F8"/>
    <w:rsid w:val="00EF3315"/>
    <w:rsid w:val="00EF4812"/>
    <w:rsid w:val="00F0612C"/>
    <w:rsid w:val="00F11FCB"/>
    <w:rsid w:val="00F13419"/>
    <w:rsid w:val="00F36B79"/>
    <w:rsid w:val="00F41739"/>
    <w:rsid w:val="00F458FC"/>
    <w:rsid w:val="00F45C85"/>
    <w:rsid w:val="00F54159"/>
    <w:rsid w:val="00F5505C"/>
    <w:rsid w:val="00F5705C"/>
    <w:rsid w:val="00F71631"/>
    <w:rsid w:val="00F71F00"/>
    <w:rsid w:val="00F7494D"/>
    <w:rsid w:val="00F81C8D"/>
    <w:rsid w:val="00F83D0E"/>
    <w:rsid w:val="00F8507B"/>
    <w:rsid w:val="00F9144E"/>
    <w:rsid w:val="00FA3C8B"/>
    <w:rsid w:val="00FB001A"/>
    <w:rsid w:val="00FC0626"/>
    <w:rsid w:val="00FC1132"/>
    <w:rsid w:val="00FC626C"/>
    <w:rsid w:val="00FE2CA7"/>
    <w:rsid w:val="00FE53BC"/>
    <w:rsid w:val="00FF191E"/>
    <w:rsid w:val="00FF416F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6922EB"/>
  <w15:chartTrackingRefBased/>
  <w15:docId w15:val="{DFF2CA2C-ABEE-B04B-833D-55ED054C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35C"/>
    <w:rPr>
      <w:rFonts w:ascii="Times New Roman" w:hAnsi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35C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35C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35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535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535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535C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7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7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7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3"/>
    <w:qFormat/>
    <w:rsid w:val="00AC535C"/>
  </w:style>
  <w:style w:type="character" w:customStyle="1" w:styleId="Heading3Char">
    <w:name w:val="Heading 3 Char"/>
    <w:basedOn w:val="DefaultParagraphFont"/>
    <w:link w:val="Heading3"/>
    <w:uiPriority w:val="9"/>
    <w:rsid w:val="00AC535C"/>
    <w:rPr>
      <w:rFonts w:ascii="Times New Roman" w:eastAsiaTheme="majorEastAsia" w:hAnsi="Times New Roman" w:cstheme="majorBidi"/>
      <w:b/>
      <w:bCs/>
      <w:color w:val="4F81BD" w:themeColor="accent1"/>
      <w:lang w:eastAsia="en-GB"/>
    </w:rPr>
  </w:style>
  <w:style w:type="paragraph" w:customStyle="1" w:styleId="TitleS">
    <w:name w:val="Title S"/>
    <w:basedOn w:val="Title"/>
    <w:next w:val="Title"/>
    <w:qFormat/>
    <w:rsid w:val="00AC535C"/>
    <w:pPr>
      <w:jc w:val="center"/>
    </w:pPr>
    <w:rPr>
      <w:b/>
      <w:bCs/>
      <w:caps/>
      <w:color w:val="FF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C535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535C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paragraph" w:customStyle="1" w:styleId="Heading1S">
    <w:name w:val="Heading 1S"/>
    <w:basedOn w:val="Heading1"/>
    <w:next w:val="Heading1"/>
    <w:qFormat/>
    <w:rsid w:val="00AC535C"/>
    <w:rPr>
      <w:color w:val="FF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535C"/>
    <w:rPr>
      <w:rFonts w:ascii="Times New Roman" w:eastAsiaTheme="majorEastAsia" w:hAnsi="Times New Roman" w:cstheme="majorBidi"/>
      <w:b/>
      <w:bCs/>
      <w:color w:val="345A8A" w:themeColor="accent1" w:themeShade="B5"/>
      <w:sz w:val="32"/>
      <w:szCs w:val="32"/>
      <w:lang w:eastAsia="en-GB"/>
    </w:rPr>
  </w:style>
  <w:style w:type="paragraph" w:customStyle="1" w:styleId="Heading2S">
    <w:name w:val="Heading 2S"/>
    <w:basedOn w:val="Heading2"/>
    <w:next w:val="Heading2"/>
    <w:qFormat/>
    <w:rsid w:val="00AC535C"/>
    <w:rPr>
      <w:color w:val="3366FF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535C"/>
    <w:rPr>
      <w:rFonts w:ascii="Times New Roman" w:eastAsiaTheme="majorEastAsia" w:hAnsi="Times New Roman" w:cstheme="majorBidi"/>
      <w:b/>
      <w:bCs/>
      <w:color w:val="4F81BD" w:themeColor="accent1"/>
      <w:sz w:val="26"/>
      <w:szCs w:val="26"/>
      <w:lang w:eastAsia="en-GB"/>
    </w:rPr>
  </w:style>
  <w:style w:type="paragraph" w:customStyle="1" w:styleId="Heading3S">
    <w:name w:val="Heading 3S"/>
    <w:basedOn w:val="Heading3"/>
    <w:next w:val="Heading3"/>
    <w:qFormat/>
    <w:rsid w:val="00AC535C"/>
    <w:rPr>
      <w:color w:val="548DD4" w:themeColor="text2" w:themeTint="99"/>
    </w:rPr>
  </w:style>
  <w:style w:type="paragraph" w:customStyle="1" w:styleId="Heading4S">
    <w:name w:val="Heading 4S"/>
    <w:basedOn w:val="Heading4"/>
    <w:next w:val="Heading4"/>
    <w:qFormat/>
    <w:rsid w:val="00AC535C"/>
    <w:rPr>
      <w:i w:val="0"/>
      <w:color w:val="31849B" w:themeColor="accent5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AC535C"/>
    <w:rPr>
      <w:rFonts w:ascii="Times New Roman" w:eastAsiaTheme="majorEastAsia" w:hAnsi="Times New Roman" w:cstheme="majorBidi"/>
      <w:b/>
      <w:bCs/>
      <w:i/>
      <w:iCs/>
      <w:color w:val="4F81BD" w:themeColor="accent1"/>
      <w:lang w:eastAsia="en-GB"/>
    </w:rPr>
  </w:style>
  <w:style w:type="paragraph" w:customStyle="1" w:styleId="Heading5S">
    <w:name w:val="Heading 5S"/>
    <w:basedOn w:val="Heading5"/>
    <w:next w:val="Heading5"/>
    <w:qFormat/>
    <w:rsid w:val="00AC535C"/>
    <w:rPr>
      <w:b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rsid w:val="00AC535C"/>
    <w:rPr>
      <w:rFonts w:ascii="Times New Roman" w:eastAsiaTheme="majorEastAsia" w:hAnsi="Times New Roman" w:cstheme="majorBidi"/>
      <w:color w:val="243F60" w:themeColor="accent1" w:themeShade="7F"/>
      <w:lang w:eastAsia="en-GB"/>
    </w:rPr>
  </w:style>
  <w:style w:type="paragraph" w:customStyle="1" w:styleId="Heading6S">
    <w:name w:val="Heading 6S"/>
    <w:basedOn w:val="Heading6"/>
    <w:next w:val="Heading6"/>
    <w:qFormat/>
    <w:rsid w:val="00AC535C"/>
  </w:style>
  <w:style w:type="character" w:customStyle="1" w:styleId="Heading6Char">
    <w:name w:val="Heading 6 Char"/>
    <w:basedOn w:val="DefaultParagraphFont"/>
    <w:link w:val="Heading6"/>
    <w:uiPriority w:val="9"/>
    <w:rsid w:val="00AC535C"/>
    <w:rPr>
      <w:rFonts w:ascii="Times New Roman" w:eastAsiaTheme="majorEastAsia" w:hAnsi="Times New Roman" w:cstheme="majorBidi"/>
      <w:i/>
      <w:iCs/>
      <w:lang w:eastAsia="en-GB"/>
    </w:rPr>
  </w:style>
  <w:style w:type="character" w:styleId="Strong">
    <w:name w:val="Strong"/>
    <w:basedOn w:val="DefaultParagraphFont"/>
    <w:uiPriority w:val="22"/>
    <w:qFormat/>
    <w:rsid w:val="00AC535C"/>
    <w:rPr>
      <w:b/>
      <w:bCs/>
    </w:rPr>
  </w:style>
  <w:style w:type="paragraph" w:styleId="ListParagraph">
    <w:name w:val="List Paragraph"/>
    <w:basedOn w:val="Normal"/>
    <w:uiPriority w:val="34"/>
    <w:qFormat/>
    <w:rsid w:val="00AC535C"/>
    <w:pPr>
      <w:ind w:left="720"/>
      <w:contextualSpacing/>
    </w:pPr>
    <w:rPr>
      <w:rFonts w:eastAsia="Times New Roman" w:cs="Times New Roma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72B"/>
    <w:rPr>
      <w:rFonts w:eastAsiaTheme="majorEastAsia" w:cstheme="majorBidi"/>
      <w:color w:val="595959" w:themeColor="text1" w:themeTint="A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72B"/>
    <w:rPr>
      <w:rFonts w:eastAsiaTheme="majorEastAsia" w:cstheme="majorBidi"/>
      <w:i/>
      <w:iCs/>
      <w:color w:val="272727" w:themeColor="text1" w:themeTint="D8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72B"/>
    <w:rPr>
      <w:rFonts w:eastAsiaTheme="majorEastAsia" w:cstheme="majorBidi"/>
      <w:color w:val="272727" w:themeColor="text1" w:themeTint="D8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7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72B"/>
    <w:rPr>
      <w:rFonts w:eastAsiaTheme="majorEastAsia" w:cstheme="majorBidi"/>
      <w:color w:val="595959" w:themeColor="text1" w:themeTint="A6"/>
      <w:spacing w:val="15"/>
      <w:sz w:val="28"/>
      <w:szCs w:val="28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E467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72B"/>
    <w:rPr>
      <w:rFonts w:ascii="Times New Roman" w:hAnsi="Times New Roman"/>
      <w:i/>
      <w:iCs/>
      <w:color w:val="404040" w:themeColor="text1" w:themeTint="BF"/>
      <w:lang w:eastAsia="en-GB"/>
    </w:rPr>
  </w:style>
  <w:style w:type="character" w:styleId="IntenseEmphasis">
    <w:name w:val="Intense Emphasis"/>
    <w:basedOn w:val="DefaultParagraphFont"/>
    <w:uiPriority w:val="21"/>
    <w:qFormat/>
    <w:rsid w:val="00E4672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7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72B"/>
    <w:rPr>
      <w:rFonts w:ascii="Times New Roman" w:hAnsi="Times New Roman"/>
      <w:i/>
      <w:iCs/>
      <w:color w:val="365F91" w:themeColor="accent1" w:themeShade="BF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E4672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E46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460C"/>
    <w:pPr>
      <w:spacing w:before="100" w:beforeAutospacing="1" w:after="100" w:afterAutospacing="1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3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B0F"/>
    <w:rPr>
      <w:rFonts w:ascii="Times New Roman" w:hAnsi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223B0F"/>
  </w:style>
  <w:style w:type="paragraph" w:styleId="Header">
    <w:name w:val="header"/>
    <w:basedOn w:val="Normal"/>
    <w:link w:val="HeaderChar"/>
    <w:uiPriority w:val="99"/>
    <w:unhideWhenUsed/>
    <w:rsid w:val="00223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B0F"/>
    <w:rPr>
      <w:rFonts w:ascii="Times New Roman" w:hAnsi="Times New Roman"/>
      <w:lang w:eastAsia="en-GB"/>
    </w:rPr>
  </w:style>
  <w:style w:type="paragraph" w:styleId="ListBullet">
    <w:name w:val="List Bullet"/>
    <w:basedOn w:val="Normal"/>
    <w:uiPriority w:val="99"/>
    <w:unhideWhenUsed/>
    <w:rsid w:val="0066071F"/>
    <w:pPr>
      <w:numPr>
        <w:numId w:val="1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="Times New Roman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Sorin Claudiu</dc:creator>
  <cp:keywords/>
  <dc:description/>
  <cp:lastModifiedBy>Man Sorin Claudiu</cp:lastModifiedBy>
  <cp:revision>72</cp:revision>
  <dcterms:created xsi:type="dcterms:W3CDTF">2026-01-27T07:35:00Z</dcterms:created>
  <dcterms:modified xsi:type="dcterms:W3CDTF">2026-02-27T06:17:00Z</dcterms:modified>
</cp:coreProperties>
</file>